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77777777" w:rsidR="00D828CE" w:rsidRDefault="0089496C">
      <w:pPr>
        <w:jc w:val="both"/>
        <w:rPr>
          <w:b/>
          <w:bCs/>
        </w:rPr>
      </w:pPr>
      <w:r>
        <w:rPr>
          <w:b/>
          <w:bCs/>
        </w:rPr>
        <w:t>PROCEEDINGS OF THE MAYOR AND THE BOARD OF ALDERMEN OF THE CITY OF RAYNE, STATE OF LOUISIANA, TAKEN AT A REGULAR MEETING, HELD ON APRIL 12, 2021.</w:t>
      </w:r>
    </w:p>
    <w:p w14:paraId="6B308A09" w14:textId="77777777" w:rsidR="00D828CE" w:rsidRDefault="0089496C">
      <w:pPr>
        <w:jc w:val="both"/>
      </w:pPr>
      <w:r>
        <w:tab/>
      </w:r>
    </w:p>
    <w:p w14:paraId="402C6BD0" w14:textId="77777777" w:rsidR="00D828CE" w:rsidRDefault="0089496C">
      <w:pPr>
        <w:jc w:val="both"/>
      </w:pPr>
      <w:r>
        <w:t>The Mayor and Board of Aldermen of the City of Rayne, Louisiana, met in regular session at their regular meeting place the City Hall, Rayne, Louisiana, on Monday, April 12, 2021 at 6:00 (six) o’clock p.m.</w:t>
      </w:r>
    </w:p>
    <w:p w14:paraId="0330DDD0" w14:textId="77777777" w:rsidR="00D828CE" w:rsidRDefault="00D828CE"/>
    <w:p w14:paraId="04BA2079" w14:textId="77777777" w:rsidR="00D828CE" w:rsidRDefault="0089496C">
      <w:pPr>
        <w:jc w:val="both"/>
      </w:pPr>
      <w:r>
        <w:t xml:space="preserve">There were present: Mayor Charles E. “Chuck” Robichaux, Lendell J. “Pete” Babineaux, Kenneth J. Guidry, Calise Michael Doucet and James A. “Jimmy” Fontenot.   </w:t>
      </w:r>
    </w:p>
    <w:p w14:paraId="737C865E" w14:textId="77777777" w:rsidR="00D828CE" w:rsidRDefault="00D828CE">
      <w:pPr>
        <w:jc w:val="both"/>
      </w:pPr>
    </w:p>
    <w:p w14:paraId="0B3BAEC4" w14:textId="77777777" w:rsidR="00D828CE" w:rsidRDefault="0089496C">
      <w:r>
        <w:t>There were absent:  Curtrese L. Minix.</w:t>
      </w:r>
    </w:p>
    <w:p w14:paraId="0BAC4BAE" w14:textId="77777777" w:rsidR="00D828CE" w:rsidRDefault="00D828CE"/>
    <w:p w14:paraId="6BE007B5" w14:textId="77777777" w:rsidR="00D828CE" w:rsidRDefault="0089496C">
      <w:pPr>
        <w:jc w:val="both"/>
      </w:pPr>
      <w:r>
        <w:t>The Mayor and the Board of Aldermen of the City of Rayne, State of Louisiana, were duly convened as the governing authority of said City, by Mayor Charles E. “Chuck” Robichaux, who stated that the Board was ready for the transaction of business.</w:t>
      </w:r>
    </w:p>
    <w:p w14:paraId="0C949F1F" w14:textId="77777777" w:rsidR="00D828CE" w:rsidRDefault="00D828CE">
      <w:pPr>
        <w:jc w:val="both"/>
      </w:pPr>
    </w:p>
    <w:p w14:paraId="3CA91F2F" w14:textId="77777777" w:rsidR="00D828CE" w:rsidRDefault="0089496C">
      <w:pPr>
        <w:jc w:val="both"/>
      </w:pPr>
      <w:r>
        <w:t>There was a motion by Calise Michael Doucet to approve, correct, and dispense with the reading of minutes of the March regular council meeting and approved them as written and distributed. This was seconded by Kenneth J. Guidry, and motion carried.</w:t>
      </w:r>
    </w:p>
    <w:p w14:paraId="3F1E2D62" w14:textId="77777777" w:rsidR="00D828CE" w:rsidRDefault="0089496C">
      <w:pPr>
        <w:ind w:left="2160" w:hanging="1440"/>
        <w:jc w:val="both"/>
      </w:pPr>
      <w:bookmarkStart w:id="0" w:name="_Hlk26864219"/>
      <w:r>
        <w:t xml:space="preserve">YEAS:  </w:t>
      </w:r>
      <w:bookmarkStart w:id="1" w:name="_Hlk29890295"/>
      <w:bookmarkStart w:id="2" w:name="_Hlk26864139"/>
      <w:r>
        <w:t>4 –</w:t>
      </w:r>
      <w:r>
        <w:tab/>
      </w:r>
      <w:bookmarkStart w:id="3" w:name="_Hlk66262900"/>
      <w:bookmarkStart w:id="4" w:name="_Hlk51229836"/>
      <w:bookmarkStart w:id="5" w:name="_Hlk29890240"/>
      <w:r>
        <w:t>Kenneth J. Guidry</w:t>
      </w:r>
      <w:bookmarkEnd w:id="3"/>
      <w:r>
        <w:t>, Lendell J. “Pete” Babineaux</w:t>
      </w:r>
      <w:bookmarkEnd w:id="4"/>
      <w:r>
        <w:t xml:space="preserve">, Calise Michael Doucet and </w:t>
      </w:r>
      <w:bookmarkStart w:id="6" w:name="_Hlk55910447"/>
      <w:r>
        <w:t>James A. “Jimmy” Fontenot</w:t>
      </w:r>
      <w:bookmarkEnd w:id="6"/>
      <w:r>
        <w:t>.</w:t>
      </w:r>
      <w:bookmarkEnd w:id="5"/>
      <w:bookmarkEnd w:id="1"/>
    </w:p>
    <w:bookmarkEnd w:id="2"/>
    <w:p w14:paraId="03BFE43E" w14:textId="77777777" w:rsidR="00D828CE" w:rsidRDefault="0089496C">
      <w:pPr>
        <w:jc w:val="both"/>
      </w:pPr>
      <w:r>
        <w:t xml:space="preserve">  </w:t>
      </w:r>
      <w:r>
        <w:tab/>
        <w:t>NAYS:  0</w:t>
      </w:r>
      <w:r>
        <w:tab/>
        <w:t xml:space="preserve">    ABSTAIN:  0          ABSENT:  </w:t>
      </w:r>
      <w:bookmarkEnd w:id="0"/>
      <w:r>
        <w:t>1 - Curtrese L. Minix</w:t>
      </w:r>
      <w:bookmarkStart w:id="7" w:name="_Hlk29282499"/>
      <w:bookmarkEnd w:id="7"/>
    </w:p>
    <w:p w14:paraId="73A3D79E" w14:textId="77777777" w:rsidR="00D828CE" w:rsidRDefault="00D828CE">
      <w:pPr>
        <w:jc w:val="both"/>
      </w:pPr>
      <w:bookmarkStart w:id="8" w:name="_Hlk55910776"/>
    </w:p>
    <w:p w14:paraId="6F93B1F8" w14:textId="77777777" w:rsidR="00D828CE" w:rsidRDefault="0089496C">
      <w:pPr>
        <w:jc w:val="both"/>
      </w:pPr>
      <w:r>
        <w:t>Ordinance 2024-2021- An Ordinance to Sell Property Not needed for Public Purposes was introduced by James A. “Jimmy” Fontenot.</w:t>
      </w:r>
    </w:p>
    <w:p w14:paraId="101F74C0" w14:textId="77777777" w:rsidR="00D828CE" w:rsidRDefault="00D828CE">
      <w:pPr>
        <w:jc w:val="both"/>
      </w:pPr>
    </w:p>
    <w:p w14:paraId="21CEB4C1" w14:textId="77777777" w:rsidR="00D828CE" w:rsidRDefault="0089496C">
      <w:pPr>
        <w:jc w:val="both"/>
      </w:pPr>
      <w:r>
        <w:t>On a motion by  Lendell J. “Pete” Babineaux and a second by Kenneth J. Guidry to amend the agenda to add a Public Hearing for the May 10th City Council Meeting for Ordinance 2024-2021 was carried.</w:t>
      </w:r>
    </w:p>
    <w:p w14:paraId="11F92323" w14:textId="77777777" w:rsidR="00D828CE" w:rsidRDefault="0089496C">
      <w:pPr>
        <w:ind w:left="2160" w:hanging="1440"/>
        <w:jc w:val="both"/>
      </w:pPr>
      <w:r>
        <w:t>YEAS:  4 –</w:t>
      </w:r>
      <w:r>
        <w:tab/>
        <w:t>Kenneth J. Guidry, Lendell J. “Pete” Babineaux, Calise Michael Doucet and James A. “Jimmy” Fontenot.</w:t>
      </w:r>
    </w:p>
    <w:p w14:paraId="1DC5B315" w14:textId="77777777" w:rsidR="00D828CE" w:rsidRDefault="0089496C">
      <w:pPr>
        <w:jc w:val="both"/>
      </w:pPr>
      <w:r>
        <w:t xml:space="preserve">  </w:t>
      </w:r>
      <w:r>
        <w:tab/>
        <w:t>NAYS:  0</w:t>
      </w:r>
      <w:r>
        <w:tab/>
        <w:t xml:space="preserve">    ABSTAIN:  0          ABSENT:  1 - Curtrese L. Minix</w:t>
      </w:r>
    </w:p>
    <w:p w14:paraId="4473FD67" w14:textId="77777777" w:rsidR="00D828CE" w:rsidRDefault="00D828CE">
      <w:pPr>
        <w:jc w:val="both"/>
      </w:pPr>
    </w:p>
    <w:p w14:paraId="30CD2AEA" w14:textId="6191FDF7" w:rsidR="00D828CE" w:rsidRDefault="0089496C">
      <w:pPr>
        <w:jc w:val="both"/>
      </w:pPr>
      <w:r>
        <w:t>On a motion by  James A. “Jimmy” Fontenot and a second by Calise Michael Douce</w:t>
      </w:r>
      <w:r w:rsidR="001F7C41">
        <w:t>t</w:t>
      </w:r>
      <w:r>
        <w:t xml:space="preserve"> to hold a Public Hearing for the May 10th City Council Meeting for Ordinance 2024-2021 was carried.</w:t>
      </w:r>
    </w:p>
    <w:p w14:paraId="49F42C52" w14:textId="77777777" w:rsidR="00D828CE" w:rsidRDefault="0089496C">
      <w:pPr>
        <w:ind w:left="2160" w:hanging="1440"/>
        <w:jc w:val="both"/>
      </w:pPr>
      <w:r>
        <w:t>YEAS:  4 –</w:t>
      </w:r>
      <w:r>
        <w:tab/>
        <w:t>Kenneth J. Guidry, Lendell J. “Pete” Babineaux, Calise Michael Doucet and James A. “Jimmy” Fontenot.</w:t>
      </w:r>
    </w:p>
    <w:p w14:paraId="37553369" w14:textId="77777777" w:rsidR="00D828CE" w:rsidRDefault="0089496C">
      <w:pPr>
        <w:jc w:val="both"/>
      </w:pPr>
      <w:r>
        <w:t xml:space="preserve">  </w:t>
      </w:r>
      <w:r>
        <w:tab/>
        <w:t>NAYS:  0</w:t>
      </w:r>
      <w:r>
        <w:tab/>
        <w:t xml:space="preserve">    ABSTAIN:  0          ABSENT:  1 - Curtrese L. Minix</w:t>
      </w:r>
    </w:p>
    <w:p w14:paraId="5AA21304" w14:textId="77777777" w:rsidR="00D828CE" w:rsidRDefault="00D828CE">
      <w:pPr>
        <w:jc w:val="both"/>
      </w:pPr>
    </w:p>
    <w:p w14:paraId="16C0726C" w14:textId="6A58702E" w:rsidR="00D828CE" w:rsidRDefault="0089496C">
      <w:r>
        <w:t xml:space="preserve">The City Clerk, Mrs. Annette R. Cutrera, presented the City of Rayne Monthly Financial Update as of March 31, 2021 which included budget to actual comparisons on the major funds to the Council. </w:t>
      </w:r>
    </w:p>
    <w:p w14:paraId="6FF25746" w14:textId="77777777" w:rsidR="00D828CE" w:rsidRDefault="00D828CE">
      <w:pPr>
        <w:jc w:val="both"/>
      </w:pPr>
    </w:p>
    <w:p w14:paraId="3F0B018E" w14:textId="77777777" w:rsidR="00D828CE" w:rsidRDefault="00D828CE">
      <w:pPr>
        <w:jc w:val="both"/>
      </w:pPr>
    </w:p>
    <w:p w14:paraId="2447786F" w14:textId="77777777" w:rsidR="00D828CE" w:rsidRDefault="00D828CE">
      <w:pPr>
        <w:jc w:val="both"/>
      </w:pPr>
    </w:p>
    <w:p w14:paraId="64E3F79D" w14:textId="77777777" w:rsidR="00D828CE" w:rsidRDefault="00D828CE">
      <w:pPr>
        <w:jc w:val="both"/>
      </w:pPr>
    </w:p>
    <w:p w14:paraId="189F3235" w14:textId="77777777" w:rsidR="00D828CE" w:rsidRDefault="00D828CE">
      <w:pPr>
        <w:jc w:val="both"/>
        <w:rPr>
          <w:rFonts w:eastAsiaTheme="minorHAnsi"/>
        </w:rPr>
      </w:pPr>
    </w:p>
    <w:p w14:paraId="2E55CB82" w14:textId="77777777" w:rsidR="00D828CE" w:rsidRDefault="0089496C">
      <w:pPr>
        <w:jc w:val="both"/>
      </w:pPr>
      <w:r>
        <w:rPr>
          <w:rFonts w:eastAsiaTheme="minorHAnsi"/>
        </w:rPr>
        <w:lastRenderedPageBreak/>
        <w:t xml:space="preserve">On a motion by </w:t>
      </w:r>
      <w:r>
        <w:t xml:space="preserve">Calise Michael Doucet and a second by Kenneth J. Guidry to consider a request by Precious Paw Prints Animal Rescue to hold a Street Drive on May 8, 2021 on Highway 90/Texas Ave., Highway 90/Polk Street and Highway 90/Highway 35 was carried. </w:t>
      </w:r>
    </w:p>
    <w:p w14:paraId="2C6D132B" w14:textId="77777777" w:rsidR="00D828CE" w:rsidRDefault="0089496C">
      <w:pPr>
        <w:ind w:left="2160" w:hanging="1440"/>
        <w:jc w:val="both"/>
      </w:pPr>
      <w:bookmarkStart w:id="9" w:name="_Hlk66264096"/>
      <w:r>
        <w:t>YEAS:  4 –</w:t>
      </w:r>
      <w:r>
        <w:tab/>
        <w:t>Kenneth J. Guidry, Lendell J. “Pete” Babineaux, Calise Michael Doucet and James A. “Jimmy” Fontenot.</w:t>
      </w:r>
    </w:p>
    <w:p w14:paraId="6F852366" w14:textId="77777777" w:rsidR="00D828CE" w:rsidRDefault="0089496C">
      <w:pPr>
        <w:jc w:val="both"/>
      </w:pPr>
      <w:r>
        <w:t xml:space="preserve">  </w:t>
      </w:r>
      <w:r>
        <w:tab/>
        <w:t>NAYS:  0</w:t>
      </w:r>
      <w:r>
        <w:tab/>
        <w:t xml:space="preserve">    ABSTAIN:  0          ABSENT:  1 - Curtrese L. Minix</w:t>
      </w:r>
    </w:p>
    <w:bookmarkEnd w:id="9"/>
    <w:p w14:paraId="61ABE488" w14:textId="77777777" w:rsidR="00D828CE" w:rsidRDefault="00D828CE">
      <w:pPr>
        <w:jc w:val="both"/>
      </w:pPr>
    </w:p>
    <w:p w14:paraId="1A6B2594" w14:textId="77777777" w:rsidR="00D828CE" w:rsidRDefault="0089496C">
      <w:pPr>
        <w:jc w:val="both"/>
        <w:rPr>
          <w:rFonts w:eastAsiaTheme="minorHAnsi"/>
        </w:rPr>
      </w:pPr>
      <w:r>
        <w:rPr>
          <w:rFonts w:eastAsiaTheme="minorHAnsi"/>
        </w:rPr>
        <w:t xml:space="preserve">On a motion by </w:t>
      </w:r>
      <w:r>
        <w:t xml:space="preserve">James A. “Jimmy” Fontenot and a second by Calise Michael Doucet to consider the following items to be surplus by the Water Treatment Plant; Fredrich Room Air Conditioner was carried. </w:t>
      </w:r>
    </w:p>
    <w:p w14:paraId="1B8D4F06" w14:textId="77777777" w:rsidR="00D828CE" w:rsidRDefault="0089496C">
      <w:pPr>
        <w:ind w:left="2160" w:hanging="1440"/>
        <w:jc w:val="both"/>
      </w:pPr>
      <w:r>
        <w:t>YEAS:  4 –</w:t>
      </w:r>
      <w:r>
        <w:tab/>
        <w:t>Kenneth J. Guidry, Lendell J. “Pete” Babineaux, Calise Michael Doucet and James A. “Jimmy” Fontenot.</w:t>
      </w:r>
    </w:p>
    <w:p w14:paraId="171D4BC2" w14:textId="77777777" w:rsidR="00D828CE" w:rsidRDefault="0089496C">
      <w:pPr>
        <w:jc w:val="both"/>
      </w:pPr>
      <w:r>
        <w:t xml:space="preserve">  </w:t>
      </w:r>
      <w:r>
        <w:tab/>
        <w:t>NAYS:  0</w:t>
      </w:r>
      <w:r>
        <w:tab/>
        <w:t xml:space="preserve">    ABSTAIN:  0          ABSENT:  1 - Curtrese L. Minix</w:t>
      </w:r>
    </w:p>
    <w:p w14:paraId="59F01C41" w14:textId="77777777" w:rsidR="00D828CE" w:rsidRDefault="00D828CE">
      <w:pPr>
        <w:jc w:val="both"/>
      </w:pPr>
    </w:p>
    <w:p w14:paraId="6B78CE17" w14:textId="77777777" w:rsidR="00D828CE" w:rsidRDefault="0089496C">
      <w:pPr>
        <w:jc w:val="both"/>
      </w:pPr>
      <w:r>
        <w:t xml:space="preserve">On a motion by Calise Michael Doucet and a second by James A. “Jimmy” Fontenot  the owner of 104 West Anding was given 60 days to demolish and clear property.  </w:t>
      </w:r>
    </w:p>
    <w:p w14:paraId="14873873" w14:textId="77777777" w:rsidR="00D828CE" w:rsidRDefault="0089496C">
      <w:pPr>
        <w:ind w:left="2160" w:hanging="1440"/>
        <w:jc w:val="both"/>
      </w:pPr>
      <w:r>
        <w:t>YEAS:  4 –</w:t>
      </w:r>
      <w:r>
        <w:tab/>
        <w:t>Kenneth J. Guidry, Lendell J. “Pete” Babineaux, Calise Michael Doucet and James A. “Jimmy” Fontenot.</w:t>
      </w:r>
    </w:p>
    <w:p w14:paraId="228D636E" w14:textId="77777777" w:rsidR="00D828CE" w:rsidRDefault="0089496C">
      <w:pPr>
        <w:jc w:val="both"/>
      </w:pPr>
      <w:r>
        <w:t xml:space="preserve">  </w:t>
      </w:r>
      <w:r>
        <w:tab/>
        <w:t>NAYS:  0</w:t>
      </w:r>
      <w:r>
        <w:tab/>
        <w:t xml:space="preserve">    ABSTAIN:  0          ABSENT:  1 - Curtrese L. Minix</w:t>
      </w:r>
    </w:p>
    <w:p w14:paraId="252C29A9" w14:textId="77777777" w:rsidR="00D828CE" w:rsidRDefault="00D828CE">
      <w:pPr>
        <w:jc w:val="both"/>
        <w:rPr>
          <w:rFonts w:eastAsiaTheme="minorHAnsi"/>
        </w:rPr>
      </w:pPr>
    </w:p>
    <w:p w14:paraId="2A4702CD" w14:textId="77777777" w:rsidR="00D828CE" w:rsidRDefault="0089496C">
      <w:pPr>
        <w:jc w:val="both"/>
      </w:pPr>
      <w:r>
        <w:t xml:space="preserve">On a motion by Lendell J. “Pete” Babineaux and a second by Calise Michael Doucet  the owner of 707 East Branche was given 90 days to demolish property.  </w:t>
      </w:r>
    </w:p>
    <w:p w14:paraId="0143341D" w14:textId="77777777" w:rsidR="00D828CE" w:rsidRDefault="0089496C">
      <w:pPr>
        <w:ind w:left="2160" w:hanging="1440"/>
        <w:jc w:val="both"/>
      </w:pPr>
      <w:r>
        <w:t>YEAS:  4 –</w:t>
      </w:r>
      <w:r>
        <w:tab/>
        <w:t>Kenneth J. Guidry, Lendell J. “Pete” Babineaux, Calise Michael Doucet and James A. “Jimmy” Fontenot.</w:t>
      </w:r>
    </w:p>
    <w:p w14:paraId="0A32F483" w14:textId="77777777" w:rsidR="00D828CE" w:rsidRDefault="0089496C">
      <w:pPr>
        <w:jc w:val="both"/>
      </w:pPr>
      <w:r>
        <w:t xml:space="preserve">  </w:t>
      </w:r>
      <w:r>
        <w:tab/>
        <w:t>NAYS:  0</w:t>
      </w:r>
      <w:r>
        <w:tab/>
        <w:t xml:space="preserve">    ABSTAIN:  0          ABSENT:  1 - Curtrese L. Minix</w:t>
      </w:r>
    </w:p>
    <w:p w14:paraId="5FDAED00" w14:textId="77777777" w:rsidR="00D828CE" w:rsidRDefault="00D828CE">
      <w:pPr>
        <w:jc w:val="both"/>
        <w:rPr>
          <w:rFonts w:eastAsiaTheme="minorHAnsi"/>
        </w:rPr>
      </w:pPr>
    </w:p>
    <w:p w14:paraId="6CC3132B" w14:textId="77777777" w:rsidR="00D828CE" w:rsidRDefault="0089496C">
      <w:pPr>
        <w:jc w:val="both"/>
      </w:pPr>
      <w:r>
        <w:t xml:space="preserve">On a motion by Calise Michael Doucet and a second by James A. “Jimmy” Fontenot the owner of 812 South Eastern was given 90 days to demolish property.  </w:t>
      </w:r>
    </w:p>
    <w:p w14:paraId="12C34C04" w14:textId="77777777" w:rsidR="00D828CE" w:rsidRDefault="0089496C">
      <w:pPr>
        <w:ind w:left="2160" w:hanging="1440"/>
        <w:jc w:val="both"/>
      </w:pPr>
      <w:r>
        <w:t>YEAS:  4 –</w:t>
      </w:r>
      <w:r>
        <w:tab/>
        <w:t>Kenneth J. Guidry, Lendell J. “Pete” Babineaux, Calise Michael Doucet and James A. “Jimmy” Fontenot.</w:t>
      </w:r>
    </w:p>
    <w:p w14:paraId="6947DE70" w14:textId="77777777" w:rsidR="00D828CE" w:rsidRDefault="0089496C">
      <w:pPr>
        <w:jc w:val="both"/>
      </w:pPr>
      <w:r>
        <w:t xml:space="preserve">  </w:t>
      </w:r>
      <w:r>
        <w:tab/>
        <w:t>NAYS:  0</w:t>
      </w:r>
      <w:r>
        <w:tab/>
        <w:t xml:space="preserve">    ABSTAIN:  0          ABSENT:  1 - Curtrese L. Minix</w:t>
      </w:r>
    </w:p>
    <w:p w14:paraId="052D563E" w14:textId="77777777" w:rsidR="00D828CE" w:rsidRDefault="00D828CE">
      <w:pPr>
        <w:jc w:val="both"/>
        <w:rPr>
          <w:rFonts w:eastAsiaTheme="minorHAnsi"/>
        </w:rPr>
      </w:pPr>
    </w:p>
    <w:p w14:paraId="37523D0D" w14:textId="77777777" w:rsidR="00D828CE" w:rsidRDefault="0089496C">
      <w:pPr>
        <w:jc w:val="both"/>
      </w:pPr>
      <w:r>
        <w:t xml:space="preserve">On a motion by James A. “Jimmy” Fontenot and a second by Kenneth J. Guidry the owner of 412 Seventh Street was given 90 days to demolish property.  </w:t>
      </w:r>
    </w:p>
    <w:p w14:paraId="68FCDBDC" w14:textId="77777777" w:rsidR="00D828CE" w:rsidRDefault="0089496C">
      <w:pPr>
        <w:ind w:left="2160" w:hanging="1440"/>
        <w:jc w:val="both"/>
      </w:pPr>
      <w:r>
        <w:t>YEAS:  4 –</w:t>
      </w:r>
      <w:r>
        <w:tab/>
        <w:t>Kenneth J. Guidry, Lendell J. “Pete” Babineaux, Calise Michael Doucet and James A. “Jimmy” Fontenot.</w:t>
      </w:r>
    </w:p>
    <w:p w14:paraId="478B7358" w14:textId="77777777" w:rsidR="00D828CE" w:rsidRDefault="0089496C">
      <w:pPr>
        <w:jc w:val="both"/>
      </w:pPr>
      <w:r>
        <w:t xml:space="preserve">  </w:t>
      </w:r>
      <w:r>
        <w:tab/>
        <w:t>NAYS:  0</w:t>
      </w:r>
      <w:r>
        <w:tab/>
        <w:t xml:space="preserve">    ABSTAIN:  0          ABSENT:  1 - Curtrese L. Minix</w:t>
      </w:r>
    </w:p>
    <w:p w14:paraId="4BD4CA70" w14:textId="77777777" w:rsidR="00D828CE" w:rsidRDefault="00D828CE">
      <w:pPr>
        <w:jc w:val="both"/>
      </w:pPr>
    </w:p>
    <w:p w14:paraId="3D6711DD" w14:textId="419877A3" w:rsidR="00D828CE" w:rsidRDefault="0089496C">
      <w:pPr>
        <w:jc w:val="both"/>
      </w:pPr>
      <w:r>
        <w:t xml:space="preserve">On a motion by Calise Michael Doucet and a second by Lendell J. “Pete” Babineaux the owner of 206 West Harrop was to </w:t>
      </w:r>
      <w:r w:rsidR="00E9153D">
        <w:t xml:space="preserve">resend </w:t>
      </w:r>
      <w:r w:rsidR="003107EB">
        <w:t xml:space="preserve">the March 8 decision to </w:t>
      </w:r>
      <w:r w:rsidR="00E9153D">
        <w:t>demol</w:t>
      </w:r>
      <w:r w:rsidR="003107EB">
        <w:t>ish property</w:t>
      </w:r>
      <w:r w:rsidR="00E9153D">
        <w:t xml:space="preserve"> and </w:t>
      </w:r>
      <w:r>
        <w:t>review from Mr. Carlie Davis</w:t>
      </w:r>
      <w:r w:rsidR="00FB2E45">
        <w:t xml:space="preserve"> in six months</w:t>
      </w:r>
      <w:r>
        <w:t xml:space="preserve">.  </w:t>
      </w:r>
    </w:p>
    <w:p w14:paraId="362529B2" w14:textId="77777777" w:rsidR="00D828CE" w:rsidRDefault="0089496C">
      <w:pPr>
        <w:ind w:left="2160" w:hanging="1440"/>
        <w:jc w:val="both"/>
      </w:pPr>
      <w:r>
        <w:t>YEAS:  4 –</w:t>
      </w:r>
      <w:r>
        <w:tab/>
        <w:t>Kenneth J. Guidry, Lendell J. “Pete” Babineaux, Calise Michael Doucet and James A. “Jimmy” Fontenot.</w:t>
      </w:r>
    </w:p>
    <w:p w14:paraId="4ABD6668" w14:textId="77777777" w:rsidR="00D828CE" w:rsidRDefault="0089496C">
      <w:pPr>
        <w:jc w:val="both"/>
      </w:pPr>
      <w:r>
        <w:t xml:space="preserve">  </w:t>
      </w:r>
      <w:r>
        <w:tab/>
        <w:t>NAYS:  0</w:t>
      </w:r>
      <w:r>
        <w:tab/>
        <w:t xml:space="preserve">    ABSTAIN:  0          ABSENT:  1 - Curtrese L. Minix</w:t>
      </w:r>
    </w:p>
    <w:p w14:paraId="5F0E8E54" w14:textId="77777777" w:rsidR="00D828CE" w:rsidRDefault="00D828CE">
      <w:pPr>
        <w:jc w:val="both"/>
      </w:pPr>
    </w:p>
    <w:p w14:paraId="4C771198" w14:textId="77777777" w:rsidR="00D828CE" w:rsidRDefault="00D828CE">
      <w:pPr>
        <w:jc w:val="both"/>
        <w:rPr>
          <w:rFonts w:eastAsiaTheme="minorHAnsi"/>
        </w:rPr>
      </w:pPr>
    </w:p>
    <w:p w14:paraId="0EEACF56" w14:textId="77777777" w:rsidR="00D828CE" w:rsidRDefault="00D828CE">
      <w:pPr>
        <w:jc w:val="both"/>
        <w:rPr>
          <w:rFonts w:eastAsiaTheme="minorHAnsi"/>
        </w:rPr>
      </w:pPr>
    </w:p>
    <w:p w14:paraId="6120C4EC" w14:textId="77777777" w:rsidR="00D828CE" w:rsidRDefault="00D828CE">
      <w:pPr>
        <w:jc w:val="both"/>
        <w:rPr>
          <w:rFonts w:eastAsiaTheme="minorHAnsi"/>
        </w:rPr>
      </w:pPr>
    </w:p>
    <w:p w14:paraId="412F71CB" w14:textId="77777777" w:rsidR="00D828CE" w:rsidRDefault="00D828CE">
      <w:pPr>
        <w:jc w:val="both"/>
        <w:rPr>
          <w:rFonts w:eastAsiaTheme="minorHAnsi"/>
        </w:rPr>
      </w:pPr>
    </w:p>
    <w:p w14:paraId="542D4D57" w14:textId="77777777" w:rsidR="00D828CE" w:rsidRDefault="0089496C">
      <w:pPr>
        <w:jc w:val="both"/>
        <w:rPr>
          <w:rFonts w:eastAsiaTheme="minorHAnsi"/>
        </w:rPr>
      </w:pPr>
      <w:r>
        <w:rPr>
          <w:rFonts w:eastAsiaTheme="minorHAnsi"/>
        </w:rPr>
        <w:t xml:space="preserve">On a motion by </w:t>
      </w:r>
      <w:r>
        <w:t xml:space="preserve">James A. “Jimmy” Fontenot a second by Kenneth J. Guidry to consider a request by the Planning and Zoning board to renew Lee Seilhan as chairman of the Rayne Planning and Zoning Committee for the 2021 calendar year was carried. </w:t>
      </w:r>
    </w:p>
    <w:p w14:paraId="68FCDF37" w14:textId="77777777" w:rsidR="00D828CE" w:rsidRDefault="0089496C">
      <w:pPr>
        <w:ind w:left="2160" w:hanging="1440"/>
        <w:jc w:val="both"/>
      </w:pPr>
      <w:r>
        <w:t>YEAS:  4 –</w:t>
      </w:r>
      <w:r>
        <w:tab/>
        <w:t>Kenneth J. Guidry, Lendell J. “Pete” Babineaux, Calise Michael Doucet and James A. “Jimmy” Fontenot.</w:t>
      </w:r>
    </w:p>
    <w:p w14:paraId="480C2E4D" w14:textId="77777777" w:rsidR="00D828CE" w:rsidRDefault="0089496C">
      <w:pPr>
        <w:jc w:val="both"/>
      </w:pPr>
      <w:r>
        <w:t xml:space="preserve">  </w:t>
      </w:r>
      <w:r>
        <w:tab/>
        <w:t>NAYS:  0</w:t>
      </w:r>
      <w:r>
        <w:tab/>
        <w:t xml:space="preserve">    ABSTAIN:  0          ABSENT:  1 - Curtrese L. Minix</w:t>
      </w:r>
    </w:p>
    <w:p w14:paraId="16591A57" w14:textId="77777777" w:rsidR="00D828CE" w:rsidRDefault="00D828CE">
      <w:pPr>
        <w:jc w:val="both"/>
      </w:pPr>
    </w:p>
    <w:p w14:paraId="73543154" w14:textId="4CA117E3" w:rsidR="00D828CE" w:rsidRDefault="0089496C">
      <w:pPr>
        <w:jc w:val="both"/>
      </w:pPr>
      <w:r>
        <w:t xml:space="preserve">A request by the Planning and Zoning board to approve Southstar Urgent Care moving forward with pre-application process to purchase a portion of the property owned by PCB Company, LLC, at the address 1316 The Boulevard was </w:t>
      </w:r>
      <w:r w:rsidR="00836B6C">
        <w:t>discussed</w:t>
      </w:r>
      <w:r>
        <w:t xml:space="preserve"> but </w:t>
      </w:r>
      <w:r w:rsidR="00836B6C">
        <w:t>no council action need</w:t>
      </w:r>
      <w:r>
        <w:t xml:space="preserve"> on per, City </w:t>
      </w:r>
      <w:r w:rsidR="00836B6C">
        <w:t>Attorney,</w:t>
      </w:r>
      <w:r>
        <w:t xml:space="preserve"> Larry Richard.</w:t>
      </w:r>
    </w:p>
    <w:p w14:paraId="7FF5466B" w14:textId="77777777" w:rsidR="00D828CE" w:rsidRDefault="00D828CE">
      <w:pPr>
        <w:jc w:val="both"/>
      </w:pPr>
    </w:p>
    <w:p w14:paraId="7F9B6E14" w14:textId="7623E751" w:rsidR="00D828CE" w:rsidRDefault="0089496C">
      <w:pPr>
        <w:jc w:val="both"/>
      </w:pPr>
      <w:r>
        <w:t xml:space="preserve">On a motion by  Calise Michael Doucet and a second by Kenneth J. Guidry to amend the agenda to change VIN number for 2008 Dodge Durango to 1D8HD38N58F144789 and to add 2005 Dodge </w:t>
      </w:r>
      <w:r w:rsidR="00836B6C">
        <w:t>Durango</w:t>
      </w:r>
      <w:r>
        <w:t xml:space="preserve"> VIN number 1D4HD38N45F539849 was carried.</w:t>
      </w:r>
    </w:p>
    <w:p w14:paraId="08DAF52C" w14:textId="77777777" w:rsidR="00D828CE" w:rsidRDefault="0089496C">
      <w:pPr>
        <w:ind w:left="2160" w:hanging="1440"/>
        <w:jc w:val="both"/>
      </w:pPr>
      <w:r>
        <w:t>YEAS:  4 –</w:t>
      </w:r>
      <w:r>
        <w:tab/>
        <w:t>Kenneth J. Guidry, Lendell J. “Pete” Babineaux, Calise Michael Doucet and James A. “Jimmy” Fontenot.</w:t>
      </w:r>
    </w:p>
    <w:p w14:paraId="52FC4EDB" w14:textId="77777777" w:rsidR="00D828CE" w:rsidRDefault="0089496C">
      <w:pPr>
        <w:jc w:val="both"/>
      </w:pPr>
      <w:r>
        <w:t xml:space="preserve">  </w:t>
      </w:r>
      <w:r>
        <w:tab/>
        <w:t>NAYS:  0</w:t>
      </w:r>
      <w:r>
        <w:tab/>
        <w:t xml:space="preserve">    ABSTAIN:  0          ABSENT:  1 - Curtrese L. Minix</w:t>
      </w:r>
    </w:p>
    <w:p w14:paraId="346A1867" w14:textId="77777777" w:rsidR="00D828CE" w:rsidRDefault="00D828CE">
      <w:pPr>
        <w:jc w:val="both"/>
      </w:pPr>
    </w:p>
    <w:p w14:paraId="6536F006" w14:textId="77777777" w:rsidR="00D828CE" w:rsidRDefault="0089496C">
      <w:pPr>
        <w:jc w:val="both"/>
      </w:pPr>
      <w:r>
        <w:t>On a motion by  Calise Michael Doucet and a second by James A. “Jimmy” Fontenot to consider a request by Chief Stelly to declare the following vehicle as surplus 2008 Dodge Durango  1D8HD38N58F144789 was carried.</w:t>
      </w:r>
    </w:p>
    <w:p w14:paraId="07A2F066" w14:textId="77777777" w:rsidR="00D828CE" w:rsidRDefault="0089496C">
      <w:pPr>
        <w:ind w:left="2160" w:hanging="1440"/>
        <w:jc w:val="both"/>
      </w:pPr>
      <w:r>
        <w:t>YEAS:  4 –</w:t>
      </w:r>
      <w:r>
        <w:tab/>
        <w:t>Kenneth J. Guidry, Lendell J. “Pete” Babineaux, Calise Michael Doucet and James A. “Jimmy” Fontenot.</w:t>
      </w:r>
    </w:p>
    <w:p w14:paraId="10ED20D8" w14:textId="77777777" w:rsidR="00D828CE" w:rsidRDefault="0089496C">
      <w:pPr>
        <w:jc w:val="both"/>
      </w:pPr>
      <w:r>
        <w:t xml:space="preserve">  </w:t>
      </w:r>
      <w:r>
        <w:tab/>
        <w:t>NAYS:  0</w:t>
      </w:r>
      <w:r>
        <w:tab/>
        <w:t xml:space="preserve">    ABSTAIN:  0          ABSENT:  1 - Curtrese L. Minix</w:t>
      </w:r>
    </w:p>
    <w:p w14:paraId="7411C340" w14:textId="77777777" w:rsidR="00D828CE" w:rsidRDefault="00D828CE">
      <w:pPr>
        <w:jc w:val="both"/>
      </w:pPr>
    </w:p>
    <w:p w14:paraId="687C64B6" w14:textId="77777777" w:rsidR="00D828CE" w:rsidRDefault="0089496C">
      <w:pPr>
        <w:jc w:val="both"/>
      </w:pPr>
      <w:r>
        <w:t>On a motion by  Kenneth J. Guidry and a second by Calise Michael Doucet to consider a request by Chief Stelly to declare the following vehicle as surplus 2005 Dodge Durango  1D4HD38N45F539849 was carried.</w:t>
      </w:r>
    </w:p>
    <w:p w14:paraId="07307AB4" w14:textId="77777777" w:rsidR="00D828CE" w:rsidRDefault="0089496C">
      <w:pPr>
        <w:ind w:left="2160" w:hanging="1440"/>
        <w:jc w:val="both"/>
      </w:pPr>
      <w:r>
        <w:t>YEAS:  4 –</w:t>
      </w:r>
      <w:r>
        <w:tab/>
        <w:t>Kenneth J. Guidry, Lendell J. “Pete” Babineaux, Calise Michael Doucet and James A. “Jimmy” Fontenot.</w:t>
      </w:r>
    </w:p>
    <w:p w14:paraId="69E00409" w14:textId="77777777" w:rsidR="00D828CE" w:rsidRDefault="0089496C">
      <w:pPr>
        <w:jc w:val="both"/>
      </w:pPr>
      <w:r>
        <w:t xml:space="preserve">  </w:t>
      </w:r>
      <w:r>
        <w:tab/>
        <w:t>NAYS:  0</w:t>
      </w:r>
      <w:r>
        <w:tab/>
        <w:t xml:space="preserve">    ABSTAIN:  0          ABSENT:  1 - Curtrese L. Minix</w:t>
      </w:r>
    </w:p>
    <w:bookmarkEnd w:id="8"/>
    <w:p w14:paraId="5207B365" w14:textId="77777777" w:rsidR="00D828CE" w:rsidRDefault="00D828CE">
      <w:pPr>
        <w:jc w:val="both"/>
      </w:pPr>
    </w:p>
    <w:p w14:paraId="0C7A19A3" w14:textId="77777777" w:rsidR="00D828CE" w:rsidRDefault="0089496C">
      <w:bookmarkStart w:id="10" w:name="QuickMark"/>
      <w:bookmarkEnd w:id="10"/>
      <w:r>
        <w:t>There being no further business to come before the Council, there was a motion by Lendell J. “Pete” Babineaux that the meeting be adjourned, this was seconded by Calise Michael Doucet and carried.</w:t>
      </w:r>
    </w:p>
    <w:p w14:paraId="433643ED" w14:textId="77777777" w:rsidR="00D828CE" w:rsidRDefault="0089496C">
      <w:pPr>
        <w:ind w:left="2160" w:hanging="1440"/>
        <w:jc w:val="both"/>
      </w:pPr>
      <w:r>
        <w:t>YEAS:  4 –</w:t>
      </w:r>
      <w:r>
        <w:tab/>
        <w:t>Kenneth J. Guidry, Lendell J. “Pete” Babineaux, Calise Michael Doucet and James A. “Jimmy” Fontenot.</w:t>
      </w:r>
    </w:p>
    <w:p w14:paraId="13D8C067" w14:textId="77777777" w:rsidR="00D828CE" w:rsidRDefault="0089496C">
      <w:pPr>
        <w:jc w:val="both"/>
      </w:pPr>
      <w:r>
        <w:t xml:space="preserve">  </w:t>
      </w:r>
      <w:r>
        <w:tab/>
        <w:t>NAYS:  0</w:t>
      </w:r>
      <w:r>
        <w:tab/>
        <w:t xml:space="preserve">    ABSTAIN:  0          ABSENT:  1 - Curtrese L. Minix</w:t>
      </w:r>
    </w:p>
    <w:p w14:paraId="7D59F912" w14:textId="77777777" w:rsidR="00D828CE" w:rsidRDefault="00D828CE"/>
    <w:p w14:paraId="7FB51694" w14:textId="77777777" w:rsidR="00D828CE" w:rsidRDefault="00D828CE"/>
    <w:p w14:paraId="61303376" w14:textId="77777777" w:rsidR="00D828CE" w:rsidRDefault="00D828CE"/>
    <w:p w14:paraId="11330DE9" w14:textId="77777777" w:rsidR="00D828CE" w:rsidRDefault="0089496C">
      <w:pPr>
        <w:rPr>
          <w:b/>
        </w:rPr>
      </w:pPr>
      <w:r>
        <w:rPr>
          <w:b/>
        </w:rPr>
        <w:t>________________________________</w:t>
      </w:r>
      <w:r>
        <w:rPr>
          <w:b/>
        </w:rPr>
        <w:tab/>
      </w:r>
      <w:r>
        <w:rPr>
          <w:b/>
        </w:rPr>
        <w:tab/>
        <w:t>__________________________________</w:t>
      </w:r>
    </w:p>
    <w:p w14:paraId="6EA96787" w14:textId="77777777" w:rsidR="00D828CE" w:rsidRDefault="0089496C">
      <w:r>
        <w:t xml:space="preserve">CHARLES E. ROBICHAUX, MAYOR   </w:t>
      </w:r>
      <w:r>
        <w:tab/>
        <w:t xml:space="preserve">            ANNETTE R. CUTRERA, CITY CLERK</w:t>
      </w:r>
    </w:p>
    <w:sectPr w:rsidR="00D828CE">
      <w:footerReference w:type="default" r:id="rId8"/>
      <w:footerReference w:type="firs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3"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6"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0"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1"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2"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16"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17"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18"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19"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0"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21"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abstractNumId w:val="17"/>
  </w:num>
  <w:num w:numId="2">
    <w:abstractNumId w:val="0"/>
    <w:lvlOverride w:ilvl="0">
      <w:startOverride w:val="1"/>
    </w:lvlOverride>
  </w:num>
  <w:num w:numId="3">
    <w:abstractNumId w:val="1"/>
  </w:num>
  <w:num w:numId="4">
    <w:abstractNumId w:val="9"/>
  </w:num>
  <w:num w:numId="5">
    <w:abstractNumId w:val="3"/>
  </w:num>
  <w:num w:numId="6">
    <w:abstractNumId w:val="12"/>
  </w:num>
  <w:num w:numId="7">
    <w:abstractNumId w:val="8"/>
  </w:num>
  <w:num w:numId="8">
    <w:abstractNumId w:val="14"/>
  </w:num>
  <w:num w:numId="9">
    <w:abstractNumId w:val="6"/>
  </w:num>
  <w:num w:numId="10">
    <w:abstractNumId w:val="7"/>
  </w:num>
  <w:num w:numId="11">
    <w:abstractNumId w:val="13"/>
  </w:num>
  <w:num w:numId="12">
    <w:abstractNumId w:val="4"/>
  </w:num>
  <w:num w:numId="13">
    <w:abstractNumId w:val="5"/>
  </w:num>
  <w:num w:numId="14">
    <w:abstractNumId w:val="16"/>
  </w:num>
  <w:num w:numId="15">
    <w:abstractNumId w:val="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15"/>
  </w:num>
  <w:num w:numId="20">
    <w:abstractNumId w:val="19"/>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2883"/>
    <w:rsid w:val="0002582B"/>
    <w:rsid w:val="000264CB"/>
    <w:rsid w:val="00027F01"/>
    <w:rsid w:val="00030805"/>
    <w:rsid w:val="00030B49"/>
    <w:rsid w:val="00036C63"/>
    <w:rsid w:val="0004028A"/>
    <w:rsid w:val="00040427"/>
    <w:rsid w:val="00040D70"/>
    <w:rsid w:val="00041952"/>
    <w:rsid w:val="00045388"/>
    <w:rsid w:val="00052CCD"/>
    <w:rsid w:val="00056FB9"/>
    <w:rsid w:val="00061E34"/>
    <w:rsid w:val="0006670B"/>
    <w:rsid w:val="00066F8D"/>
    <w:rsid w:val="00067289"/>
    <w:rsid w:val="00072E6C"/>
    <w:rsid w:val="00077E30"/>
    <w:rsid w:val="000868A7"/>
    <w:rsid w:val="000939F6"/>
    <w:rsid w:val="00096EC1"/>
    <w:rsid w:val="000A12FA"/>
    <w:rsid w:val="000A490E"/>
    <w:rsid w:val="000B323A"/>
    <w:rsid w:val="000B3B82"/>
    <w:rsid w:val="000B5098"/>
    <w:rsid w:val="000B5364"/>
    <w:rsid w:val="000C2EFA"/>
    <w:rsid w:val="000C4045"/>
    <w:rsid w:val="000C5AED"/>
    <w:rsid w:val="000C604B"/>
    <w:rsid w:val="000C72AD"/>
    <w:rsid w:val="000D1024"/>
    <w:rsid w:val="000D63CB"/>
    <w:rsid w:val="000D6C37"/>
    <w:rsid w:val="000E198C"/>
    <w:rsid w:val="000E2FCA"/>
    <w:rsid w:val="000F453A"/>
    <w:rsid w:val="000F4BD4"/>
    <w:rsid w:val="000F503F"/>
    <w:rsid w:val="001003C9"/>
    <w:rsid w:val="00106C5B"/>
    <w:rsid w:val="00114E5B"/>
    <w:rsid w:val="001166C6"/>
    <w:rsid w:val="00117055"/>
    <w:rsid w:val="001252EF"/>
    <w:rsid w:val="00130756"/>
    <w:rsid w:val="00133268"/>
    <w:rsid w:val="0013368B"/>
    <w:rsid w:val="00135C78"/>
    <w:rsid w:val="00136F58"/>
    <w:rsid w:val="00141F3D"/>
    <w:rsid w:val="00142B93"/>
    <w:rsid w:val="00144AA3"/>
    <w:rsid w:val="00154936"/>
    <w:rsid w:val="0015660A"/>
    <w:rsid w:val="00157A8E"/>
    <w:rsid w:val="00157EBD"/>
    <w:rsid w:val="00163BE8"/>
    <w:rsid w:val="001642BC"/>
    <w:rsid w:val="001664C3"/>
    <w:rsid w:val="00171139"/>
    <w:rsid w:val="0017641D"/>
    <w:rsid w:val="00195B94"/>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814"/>
    <w:rsid w:val="001F5840"/>
    <w:rsid w:val="001F7C41"/>
    <w:rsid w:val="002156E6"/>
    <w:rsid w:val="0022396A"/>
    <w:rsid w:val="002301A1"/>
    <w:rsid w:val="00231349"/>
    <w:rsid w:val="002315D1"/>
    <w:rsid w:val="00231F50"/>
    <w:rsid w:val="00232B71"/>
    <w:rsid w:val="00232DAF"/>
    <w:rsid w:val="002346C1"/>
    <w:rsid w:val="002401F9"/>
    <w:rsid w:val="00245C85"/>
    <w:rsid w:val="002468F2"/>
    <w:rsid w:val="002508F3"/>
    <w:rsid w:val="00252462"/>
    <w:rsid w:val="00252FBF"/>
    <w:rsid w:val="002569A6"/>
    <w:rsid w:val="00256A77"/>
    <w:rsid w:val="002600FD"/>
    <w:rsid w:val="0026321C"/>
    <w:rsid w:val="002632F3"/>
    <w:rsid w:val="00266EC0"/>
    <w:rsid w:val="002670FC"/>
    <w:rsid w:val="002729FD"/>
    <w:rsid w:val="00272BB5"/>
    <w:rsid w:val="00285589"/>
    <w:rsid w:val="00285ACA"/>
    <w:rsid w:val="00286C85"/>
    <w:rsid w:val="002928D2"/>
    <w:rsid w:val="002960CA"/>
    <w:rsid w:val="002A2700"/>
    <w:rsid w:val="002A28D4"/>
    <w:rsid w:val="002A3E77"/>
    <w:rsid w:val="002A4566"/>
    <w:rsid w:val="002A5CDF"/>
    <w:rsid w:val="002C03D9"/>
    <w:rsid w:val="002C1C11"/>
    <w:rsid w:val="002C3125"/>
    <w:rsid w:val="002C38AC"/>
    <w:rsid w:val="002C39FA"/>
    <w:rsid w:val="002D5106"/>
    <w:rsid w:val="002D676F"/>
    <w:rsid w:val="002D7851"/>
    <w:rsid w:val="002F5141"/>
    <w:rsid w:val="00306724"/>
    <w:rsid w:val="003074EC"/>
    <w:rsid w:val="003107EB"/>
    <w:rsid w:val="00311149"/>
    <w:rsid w:val="0031340A"/>
    <w:rsid w:val="003142B4"/>
    <w:rsid w:val="00314DC0"/>
    <w:rsid w:val="00325349"/>
    <w:rsid w:val="00326437"/>
    <w:rsid w:val="00331D11"/>
    <w:rsid w:val="00332D8A"/>
    <w:rsid w:val="00333790"/>
    <w:rsid w:val="0033484E"/>
    <w:rsid w:val="003462EC"/>
    <w:rsid w:val="0035404F"/>
    <w:rsid w:val="003547E2"/>
    <w:rsid w:val="00365661"/>
    <w:rsid w:val="003719C1"/>
    <w:rsid w:val="003800E8"/>
    <w:rsid w:val="0038350C"/>
    <w:rsid w:val="003839CE"/>
    <w:rsid w:val="00383B28"/>
    <w:rsid w:val="00384372"/>
    <w:rsid w:val="00385D20"/>
    <w:rsid w:val="00387458"/>
    <w:rsid w:val="003919FC"/>
    <w:rsid w:val="00394A19"/>
    <w:rsid w:val="00396ED4"/>
    <w:rsid w:val="0039767B"/>
    <w:rsid w:val="003A2D28"/>
    <w:rsid w:val="003B214E"/>
    <w:rsid w:val="003B71F4"/>
    <w:rsid w:val="003C0F71"/>
    <w:rsid w:val="003C1CAA"/>
    <w:rsid w:val="003D6FA9"/>
    <w:rsid w:val="003E0180"/>
    <w:rsid w:val="003E16CE"/>
    <w:rsid w:val="003E173B"/>
    <w:rsid w:val="003E31F5"/>
    <w:rsid w:val="003E5E37"/>
    <w:rsid w:val="003E66D7"/>
    <w:rsid w:val="003F2700"/>
    <w:rsid w:val="00403E41"/>
    <w:rsid w:val="0040716B"/>
    <w:rsid w:val="004073B4"/>
    <w:rsid w:val="00411E8F"/>
    <w:rsid w:val="00412F37"/>
    <w:rsid w:val="004146A1"/>
    <w:rsid w:val="0042079C"/>
    <w:rsid w:val="00420CDF"/>
    <w:rsid w:val="00421B47"/>
    <w:rsid w:val="00422628"/>
    <w:rsid w:val="0042371D"/>
    <w:rsid w:val="00425E7E"/>
    <w:rsid w:val="0043585A"/>
    <w:rsid w:val="00441875"/>
    <w:rsid w:val="0044225C"/>
    <w:rsid w:val="00447DF9"/>
    <w:rsid w:val="00454463"/>
    <w:rsid w:val="00455ED6"/>
    <w:rsid w:val="004577C5"/>
    <w:rsid w:val="00462190"/>
    <w:rsid w:val="00466679"/>
    <w:rsid w:val="0047027B"/>
    <w:rsid w:val="004837D1"/>
    <w:rsid w:val="00485F57"/>
    <w:rsid w:val="00491E3D"/>
    <w:rsid w:val="004A0749"/>
    <w:rsid w:val="004A4340"/>
    <w:rsid w:val="004B0823"/>
    <w:rsid w:val="004B2E43"/>
    <w:rsid w:val="004B3FF2"/>
    <w:rsid w:val="004C22FC"/>
    <w:rsid w:val="004C249C"/>
    <w:rsid w:val="004C44AB"/>
    <w:rsid w:val="004C63FA"/>
    <w:rsid w:val="004D32CE"/>
    <w:rsid w:val="004E0E52"/>
    <w:rsid w:val="004E7153"/>
    <w:rsid w:val="004F4312"/>
    <w:rsid w:val="004F5502"/>
    <w:rsid w:val="00503C4F"/>
    <w:rsid w:val="00503CD2"/>
    <w:rsid w:val="00503DBA"/>
    <w:rsid w:val="00504A50"/>
    <w:rsid w:val="005058FD"/>
    <w:rsid w:val="005060D7"/>
    <w:rsid w:val="00510272"/>
    <w:rsid w:val="0051175C"/>
    <w:rsid w:val="00516872"/>
    <w:rsid w:val="005218E3"/>
    <w:rsid w:val="005221B5"/>
    <w:rsid w:val="00527685"/>
    <w:rsid w:val="005308DA"/>
    <w:rsid w:val="00532116"/>
    <w:rsid w:val="00533768"/>
    <w:rsid w:val="00543764"/>
    <w:rsid w:val="00543AF1"/>
    <w:rsid w:val="00546788"/>
    <w:rsid w:val="0054705C"/>
    <w:rsid w:val="00547BC4"/>
    <w:rsid w:val="00550067"/>
    <w:rsid w:val="0055085E"/>
    <w:rsid w:val="00550A67"/>
    <w:rsid w:val="00552E8B"/>
    <w:rsid w:val="005540EC"/>
    <w:rsid w:val="00554F26"/>
    <w:rsid w:val="00560B1A"/>
    <w:rsid w:val="0056167D"/>
    <w:rsid w:val="0056189A"/>
    <w:rsid w:val="00562DB7"/>
    <w:rsid w:val="00563364"/>
    <w:rsid w:val="005651E0"/>
    <w:rsid w:val="00571605"/>
    <w:rsid w:val="0059122D"/>
    <w:rsid w:val="00591510"/>
    <w:rsid w:val="00594DA1"/>
    <w:rsid w:val="00597897"/>
    <w:rsid w:val="005A1052"/>
    <w:rsid w:val="005B1D1C"/>
    <w:rsid w:val="005B49E4"/>
    <w:rsid w:val="005C0435"/>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2D7B"/>
    <w:rsid w:val="006843EB"/>
    <w:rsid w:val="0069035A"/>
    <w:rsid w:val="0069793F"/>
    <w:rsid w:val="006A1EA4"/>
    <w:rsid w:val="006B059D"/>
    <w:rsid w:val="006B7FBA"/>
    <w:rsid w:val="006C1B25"/>
    <w:rsid w:val="006C2280"/>
    <w:rsid w:val="006C3E38"/>
    <w:rsid w:val="006D1207"/>
    <w:rsid w:val="006D24DE"/>
    <w:rsid w:val="006D31E9"/>
    <w:rsid w:val="006D4327"/>
    <w:rsid w:val="006D70CA"/>
    <w:rsid w:val="006E2F07"/>
    <w:rsid w:val="006E3165"/>
    <w:rsid w:val="006E41F9"/>
    <w:rsid w:val="006E69EA"/>
    <w:rsid w:val="006F1BF0"/>
    <w:rsid w:val="006F3350"/>
    <w:rsid w:val="006F3683"/>
    <w:rsid w:val="006F7AF4"/>
    <w:rsid w:val="00702ED1"/>
    <w:rsid w:val="00702ED4"/>
    <w:rsid w:val="007044A3"/>
    <w:rsid w:val="00711F45"/>
    <w:rsid w:val="00713E77"/>
    <w:rsid w:val="007162BF"/>
    <w:rsid w:val="00720C68"/>
    <w:rsid w:val="00727813"/>
    <w:rsid w:val="00735DEE"/>
    <w:rsid w:val="00736343"/>
    <w:rsid w:val="00736440"/>
    <w:rsid w:val="00742633"/>
    <w:rsid w:val="007429E4"/>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7D3"/>
    <w:rsid w:val="007A6C63"/>
    <w:rsid w:val="007B1C8F"/>
    <w:rsid w:val="007B3992"/>
    <w:rsid w:val="007B6381"/>
    <w:rsid w:val="007C3161"/>
    <w:rsid w:val="007C4A13"/>
    <w:rsid w:val="007D0454"/>
    <w:rsid w:val="007D4150"/>
    <w:rsid w:val="007E12A5"/>
    <w:rsid w:val="007E1FA0"/>
    <w:rsid w:val="007E390D"/>
    <w:rsid w:val="007E73E2"/>
    <w:rsid w:val="007F0ED3"/>
    <w:rsid w:val="007F71D4"/>
    <w:rsid w:val="008044C0"/>
    <w:rsid w:val="00813A3D"/>
    <w:rsid w:val="0081548E"/>
    <w:rsid w:val="0081745C"/>
    <w:rsid w:val="00817F75"/>
    <w:rsid w:val="008213F4"/>
    <w:rsid w:val="00821A69"/>
    <w:rsid w:val="00834C59"/>
    <w:rsid w:val="008367FD"/>
    <w:rsid w:val="00836B6C"/>
    <w:rsid w:val="00842662"/>
    <w:rsid w:val="00842816"/>
    <w:rsid w:val="00844914"/>
    <w:rsid w:val="0084497C"/>
    <w:rsid w:val="00847C2F"/>
    <w:rsid w:val="00850041"/>
    <w:rsid w:val="0085260C"/>
    <w:rsid w:val="00860A89"/>
    <w:rsid w:val="008656FE"/>
    <w:rsid w:val="00871154"/>
    <w:rsid w:val="0087128E"/>
    <w:rsid w:val="00872D63"/>
    <w:rsid w:val="00873C1A"/>
    <w:rsid w:val="00876385"/>
    <w:rsid w:val="00880FF6"/>
    <w:rsid w:val="0088319F"/>
    <w:rsid w:val="00884FBB"/>
    <w:rsid w:val="00893510"/>
    <w:rsid w:val="008939DD"/>
    <w:rsid w:val="0089496C"/>
    <w:rsid w:val="00896189"/>
    <w:rsid w:val="008962D6"/>
    <w:rsid w:val="00896F19"/>
    <w:rsid w:val="008A2815"/>
    <w:rsid w:val="008A5F2A"/>
    <w:rsid w:val="008B05A9"/>
    <w:rsid w:val="008B36C4"/>
    <w:rsid w:val="008B6BAB"/>
    <w:rsid w:val="008B7685"/>
    <w:rsid w:val="008C5B60"/>
    <w:rsid w:val="008C71F3"/>
    <w:rsid w:val="008C7558"/>
    <w:rsid w:val="008D2AAE"/>
    <w:rsid w:val="008D37DF"/>
    <w:rsid w:val="008E0C43"/>
    <w:rsid w:val="008E1AE6"/>
    <w:rsid w:val="008E2F33"/>
    <w:rsid w:val="008F3A54"/>
    <w:rsid w:val="008F3BDA"/>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36B94"/>
    <w:rsid w:val="00941396"/>
    <w:rsid w:val="00952109"/>
    <w:rsid w:val="00953D22"/>
    <w:rsid w:val="00957216"/>
    <w:rsid w:val="009615A3"/>
    <w:rsid w:val="0096586E"/>
    <w:rsid w:val="00971FF0"/>
    <w:rsid w:val="00976496"/>
    <w:rsid w:val="009823AD"/>
    <w:rsid w:val="00982DAF"/>
    <w:rsid w:val="009832E7"/>
    <w:rsid w:val="0098456D"/>
    <w:rsid w:val="00984FB0"/>
    <w:rsid w:val="00985382"/>
    <w:rsid w:val="00986834"/>
    <w:rsid w:val="00990CD7"/>
    <w:rsid w:val="009938A2"/>
    <w:rsid w:val="00994427"/>
    <w:rsid w:val="009953FA"/>
    <w:rsid w:val="009A1F09"/>
    <w:rsid w:val="009A5705"/>
    <w:rsid w:val="009B191B"/>
    <w:rsid w:val="009C01A1"/>
    <w:rsid w:val="009C0371"/>
    <w:rsid w:val="009C20F8"/>
    <w:rsid w:val="009C2A6A"/>
    <w:rsid w:val="009D1B3D"/>
    <w:rsid w:val="009D3DC9"/>
    <w:rsid w:val="009D4C09"/>
    <w:rsid w:val="009E4542"/>
    <w:rsid w:val="009E653C"/>
    <w:rsid w:val="009E74E7"/>
    <w:rsid w:val="009E7511"/>
    <w:rsid w:val="009F23C3"/>
    <w:rsid w:val="009F6975"/>
    <w:rsid w:val="00A04899"/>
    <w:rsid w:val="00A05AD3"/>
    <w:rsid w:val="00A11546"/>
    <w:rsid w:val="00A12B3F"/>
    <w:rsid w:val="00A139D3"/>
    <w:rsid w:val="00A15094"/>
    <w:rsid w:val="00A16A69"/>
    <w:rsid w:val="00A24CD7"/>
    <w:rsid w:val="00A261E4"/>
    <w:rsid w:val="00A42150"/>
    <w:rsid w:val="00A42527"/>
    <w:rsid w:val="00A43BC2"/>
    <w:rsid w:val="00A45FBE"/>
    <w:rsid w:val="00A50C8F"/>
    <w:rsid w:val="00A50FA2"/>
    <w:rsid w:val="00A523BF"/>
    <w:rsid w:val="00A53E7F"/>
    <w:rsid w:val="00A56A13"/>
    <w:rsid w:val="00A60FED"/>
    <w:rsid w:val="00A621F2"/>
    <w:rsid w:val="00A6432E"/>
    <w:rsid w:val="00A656EB"/>
    <w:rsid w:val="00A70216"/>
    <w:rsid w:val="00A71AA3"/>
    <w:rsid w:val="00A74EAF"/>
    <w:rsid w:val="00A7666F"/>
    <w:rsid w:val="00A77FA3"/>
    <w:rsid w:val="00A837F2"/>
    <w:rsid w:val="00A868BD"/>
    <w:rsid w:val="00A9036F"/>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E6E7D"/>
    <w:rsid w:val="00AF41F1"/>
    <w:rsid w:val="00AF6D22"/>
    <w:rsid w:val="00B00514"/>
    <w:rsid w:val="00B02106"/>
    <w:rsid w:val="00B0313E"/>
    <w:rsid w:val="00B03A0C"/>
    <w:rsid w:val="00B05988"/>
    <w:rsid w:val="00B148BC"/>
    <w:rsid w:val="00B15BE9"/>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574DD"/>
    <w:rsid w:val="00B63757"/>
    <w:rsid w:val="00B719C4"/>
    <w:rsid w:val="00B81B98"/>
    <w:rsid w:val="00B87101"/>
    <w:rsid w:val="00B90024"/>
    <w:rsid w:val="00B923B4"/>
    <w:rsid w:val="00BA016A"/>
    <w:rsid w:val="00BA16A7"/>
    <w:rsid w:val="00BA1BD1"/>
    <w:rsid w:val="00BA51DE"/>
    <w:rsid w:val="00BB4EDD"/>
    <w:rsid w:val="00BB5B66"/>
    <w:rsid w:val="00BB7C64"/>
    <w:rsid w:val="00BC0FEE"/>
    <w:rsid w:val="00BC332B"/>
    <w:rsid w:val="00BC3506"/>
    <w:rsid w:val="00BC6C2A"/>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05A8"/>
    <w:rsid w:val="00C339FE"/>
    <w:rsid w:val="00C343DF"/>
    <w:rsid w:val="00C37102"/>
    <w:rsid w:val="00C45503"/>
    <w:rsid w:val="00C45B39"/>
    <w:rsid w:val="00C46CCD"/>
    <w:rsid w:val="00C57638"/>
    <w:rsid w:val="00C57B2D"/>
    <w:rsid w:val="00C65626"/>
    <w:rsid w:val="00C66E45"/>
    <w:rsid w:val="00C70500"/>
    <w:rsid w:val="00C70C0C"/>
    <w:rsid w:val="00C72C10"/>
    <w:rsid w:val="00C76EA7"/>
    <w:rsid w:val="00C81ACD"/>
    <w:rsid w:val="00C844B8"/>
    <w:rsid w:val="00C97AF8"/>
    <w:rsid w:val="00CA36A9"/>
    <w:rsid w:val="00CA4B82"/>
    <w:rsid w:val="00CA537A"/>
    <w:rsid w:val="00CB143C"/>
    <w:rsid w:val="00CB15EB"/>
    <w:rsid w:val="00CC214B"/>
    <w:rsid w:val="00CC397E"/>
    <w:rsid w:val="00CD3CC2"/>
    <w:rsid w:val="00CD6EC1"/>
    <w:rsid w:val="00CE28A5"/>
    <w:rsid w:val="00CE4C47"/>
    <w:rsid w:val="00CF28A3"/>
    <w:rsid w:val="00CF2CFC"/>
    <w:rsid w:val="00D00439"/>
    <w:rsid w:val="00D0594F"/>
    <w:rsid w:val="00D0714C"/>
    <w:rsid w:val="00D13F6C"/>
    <w:rsid w:val="00D1441E"/>
    <w:rsid w:val="00D16C88"/>
    <w:rsid w:val="00D21A80"/>
    <w:rsid w:val="00D27A53"/>
    <w:rsid w:val="00D336E8"/>
    <w:rsid w:val="00D33944"/>
    <w:rsid w:val="00D35D56"/>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28CE"/>
    <w:rsid w:val="00D849A0"/>
    <w:rsid w:val="00D8650A"/>
    <w:rsid w:val="00D920FA"/>
    <w:rsid w:val="00D92F9A"/>
    <w:rsid w:val="00DA27AB"/>
    <w:rsid w:val="00DA5C4E"/>
    <w:rsid w:val="00DB0ED6"/>
    <w:rsid w:val="00DB5C44"/>
    <w:rsid w:val="00DB646D"/>
    <w:rsid w:val="00DB7B52"/>
    <w:rsid w:val="00DC03EF"/>
    <w:rsid w:val="00DC07FB"/>
    <w:rsid w:val="00DC3FDD"/>
    <w:rsid w:val="00DD0242"/>
    <w:rsid w:val="00DD0D33"/>
    <w:rsid w:val="00DD321E"/>
    <w:rsid w:val="00DD3C39"/>
    <w:rsid w:val="00DE35DA"/>
    <w:rsid w:val="00DF69C6"/>
    <w:rsid w:val="00DF6B41"/>
    <w:rsid w:val="00DF704D"/>
    <w:rsid w:val="00E035BD"/>
    <w:rsid w:val="00E043EC"/>
    <w:rsid w:val="00E06109"/>
    <w:rsid w:val="00E13789"/>
    <w:rsid w:val="00E13F9D"/>
    <w:rsid w:val="00E15343"/>
    <w:rsid w:val="00E1598E"/>
    <w:rsid w:val="00E15D54"/>
    <w:rsid w:val="00E16885"/>
    <w:rsid w:val="00E225E2"/>
    <w:rsid w:val="00E31003"/>
    <w:rsid w:val="00E33CD6"/>
    <w:rsid w:val="00E40400"/>
    <w:rsid w:val="00E406CC"/>
    <w:rsid w:val="00E42425"/>
    <w:rsid w:val="00E44645"/>
    <w:rsid w:val="00E45E10"/>
    <w:rsid w:val="00E47D25"/>
    <w:rsid w:val="00E52042"/>
    <w:rsid w:val="00E5474A"/>
    <w:rsid w:val="00E67239"/>
    <w:rsid w:val="00E75321"/>
    <w:rsid w:val="00E823A9"/>
    <w:rsid w:val="00E86128"/>
    <w:rsid w:val="00E9153D"/>
    <w:rsid w:val="00E92993"/>
    <w:rsid w:val="00E93241"/>
    <w:rsid w:val="00E93AB2"/>
    <w:rsid w:val="00EA43F9"/>
    <w:rsid w:val="00EA4B5B"/>
    <w:rsid w:val="00EB412A"/>
    <w:rsid w:val="00EC0834"/>
    <w:rsid w:val="00EC1DAB"/>
    <w:rsid w:val="00EC2010"/>
    <w:rsid w:val="00ED3284"/>
    <w:rsid w:val="00ED55E9"/>
    <w:rsid w:val="00ED640E"/>
    <w:rsid w:val="00ED674E"/>
    <w:rsid w:val="00ED7F5A"/>
    <w:rsid w:val="00EE149F"/>
    <w:rsid w:val="00EE63F3"/>
    <w:rsid w:val="00EF0306"/>
    <w:rsid w:val="00EF3887"/>
    <w:rsid w:val="00F00114"/>
    <w:rsid w:val="00F032BC"/>
    <w:rsid w:val="00F03611"/>
    <w:rsid w:val="00F0706E"/>
    <w:rsid w:val="00F1338D"/>
    <w:rsid w:val="00F1582E"/>
    <w:rsid w:val="00F1590E"/>
    <w:rsid w:val="00F20A88"/>
    <w:rsid w:val="00F2210B"/>
    <w:rsid w:val="00F25F13"/>
    <w:rsid w:val="00F27B18"/>
    <w:rsid w:val="00F30502"/>
    <w:rsid w:val="00F31648"/>
    <w:rsid w:val="00F40B8F"/>
    <w:rsid w:val="00F43C38"/>
    <w:rsid w:val="00F44C28"/>
    <w:rsid w:val="00F51712"/>
    <w:rsid w:val="00F643B7"/>
    <w:rsid w:val="00F70687"/>
    <w:rsid w:val="00F75EC0"/>
    <w:rsid w:val="00F8526E"/>
    <w:rsid w:val="00F91676"/>
    <w:rsid w:val="00F93B90"/>
    <w:rsid w:val="00F94EAC"/>
    <w:rsid w:val="00FA12F8"/>
    <w:rsid w:val="00FA3C1E"/>
    <w:rsid w:val="00FA60D1"/>
    <w:rsid w:val="00FA7D4C"/>
    <w:rsid w:val="00FB0592"/>
    <w:rsid w:val="00FB2E45"/>
    <w:rsid w:val="00FB5ED9"/>
    <w:rsid w:val="00FB7DA7"/>
    <w:rsid w:val="00FC3CD8"/>
    <w:rsid w:val="00FC5238"/>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Henry</cp:lastModifiedBy>
  <cp:revision>17</cp:revision>
  <dcterms:created xsi:type="dcterms:W3CDTF">2021-04-21T17:56:00Z</dcterms:created>
  <dcterms:modified xsi:type="dcterms:W3CDTF">2021-04-22T19:46:00Z</dcterms:modified>
</cp:coreProperties>
</file>