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BA" w:rsidRPr="008D625D" w:rsidRDefault="00B02766" w:rsidP="00186EF4">
      <w:pPr>
        <w:widowControl w:val="0"/>
        <w:autoSpaceDE w:val="0"/>
        <w:autoSpaceDN w:val="0"/>
        <w:adjustRightInd w:val="0"/>
        <w:jc w:val="both"/>
        <w:rPr>
          <w:b/>
          <w:bCs/>
          <w:kern w:val="28"/>
          <w:sz w:val="22"/>
          <w:szCs w:val="22"/>
        </w:rPr>
      </w:pPr>
      <w:r w:rsidRPr="008D625D">
        <w:rPr>
          <w:b/>
          <w:bCs/>
          <w:kern w:val="28"/>
          <w:sz w:val="22"/>
          <w:szCs w:val="22"/>
        </w:rPr>
        <w:t xml:space="preserve"> </w:t>
      </w:r>
      <w:r w:rsidR="00322EBA" w:rsidRPr="008D625D">
        <w:rPr>
          <w:b/>
          <w:bCs/>
          <w:kern w:val="28"/>
          <w:sz w:val="22"/>
          <w:szCs w:val="22"/>
        </w:rPr>
        <w:t xml:space="preserve">PROCEEDINGS OF THE </w:t>
      </w:r>
      <w:r w:rsidR="005F2F42" w:rsidRPr="008D625D">
        <w:rPr>
          <w:b/>
          <w:bCs/>
          <w:kern w:val="28"/>
          <w:sz w:val="22"/>
          <w:szCs w:val="22"/>
        </w:rPr>
        <w:t xml:space="preserve">MAYOR </w:t>
      </w:r>
      <w:r w:rsidR="00322EBA" w:rsidRPr="008D625D">
        <w:rPr>
          <w:b/>
          <w:bCs/>
          <w:kern w:val="28"/>
          <w:sz w:val="22"/>
          <w:szCs w:val="22"/>
        </w:rPr>
        <w:t xml:space="preserve">AND THE BOARD OF ALDERMEN OF THE CITY OF RAYNE, STATE OF LOUISIANA, TAKEN AT A </w:t>
      </w:r>
      <w:r w:rsidR="00B55EFA" w:rsidRPr="008D625D">
        <w:rPr>
          <w:b/>
          <w:bCs/>
          <w:kern w:val="28"/>
          <w:sz w:val="22"/>
          <w:szCs w:val="22"/>
        </w:rPr>
        <w:t>REGULAR</w:t>
      </w:r>
      <w:r w:rsidR="00322EBA" w:rsidRPr="008D625D">
        <w:rPr>
          <w:b/>
          <w:bCs/>
          <w:kern w:val="28"/>
          <w:sz w:val="22"/>
          <w:szCs w:val="22"/>
        </w:rPr>
        <w:t xml:space="preserve"> MEETING</w:t>
      </w:r>
      <w:r w:rsidR="00661B41" w:rsidRPr="008D625D">
        <w:rPr>
          <w:b/>
          <w:bCs/>
          <w:kern w:val="28"/>
          <w:sz w:val="22"/>
          <w:szCs w:val="22"/>
        </w:rPr>
        <w:t>,</w:t>
      </w:r>
      <w:r w:rsidR="00A110A1" w:rsidRPr="008D625D">
        <w:rPr>
          <w:b/>
          <w:bCs/>
          <w:kern w:val="28"/>
          <w:sz w:val="22"/>
          <w:szCs w:val="22"/>
        </w:rPr>
        <w:t xml:space="preserve"> HELD ON </w:t>
      </w:r>
      <w:r w:rsidR="0029687E" w:rsidRPr="008D625D">
        <w:rPr>
          <w:b/>
          <w:bCs/>
          <w:kern w:val="28"/>
          <w:sz w:val="22"/>
          <w:szCs w:val="22"/>
        </w:rPr>
        <w:t>SEPTEMBER 11, 2017</w:t>
      </w:r>
      <w:r w:rsidR="00322EBA" w:rsidRPr="008D625D">
        <w:rPr>
          <w:b/>
          <w:bCs/>
          <w:kern w:val="28"/>
          <w:sz w:val="22"/>
          <w:szCs w:val="22"/>
        </w:rPr>
        <w:t>.</w:t>
      </w:r>
    </w:p>
    <w:p w:rsidR="00322EBA" w:rsidRPr="008D625D" w:rsidRDefault="008B5358" w:rsidP="00186EF4">
      <w:pPr>
        <w:widowControl w:val="0"/>
        <w:autoSpaceDE w:val="0"/>
        <w:autoSpaceDN w:val="0"/>
        <w:adjustRightInd w:val="0"/>
        <w:jc w:val="both"/>
        <w:rPr>
          <w:kern w:val="28"/>
          <w:sz w:val="22"/>
          <w:szCs w:val="22"/>
        </w:rPr>
      </w:pPr>
      <w:r w:rsidRPr="008D625D">
        <w:rPr>
          <w:kern w:val="28"/>
          <w:sz w:val="22"/>
          <w:szCs w:val="22"/>
        </w:rPr>
        <w:tab/>
      </w:r>
    </w:p>
    <w:p w:rsidR="00322EBA" w:rsidRPr="008D625D" w:rsidRDefault="00322EBA" w:rsidP="00186EF4">
      <w:pPr>
        <w:widowControl w:val="0"/>
        <w:autoSpaceDE w:val="0"/>
        <w:autoSpaceDN w:val="0"/>
        <w:adjustRightInd w:val="0"/>
        <w:jc w:val="both"/>
        <w:rPr>
          <w:kern w:val="28"/>
          <w:sz w:val="22"/>
          <w:szCs w:val="22"/>
        </w:rPr>
      </w:pPr>
      <w:r w:rsidRPr="008D625D">
        <w:rPr>
          <w:kern w:val="28"/>
          <w:sz w:val="22"/>
          <w:szCs w:val="22"/>
        </w:rPr>
        <w:t>The Mayor</w:t>
      </w:r>
      <w:r w:rsidR="005F2F42" w:rsidRPr="008D625D">
        <w:rPr>
          <w:kern w:val="28"/>
          <w:sz w:val="22"/>
          <w:szCs w:val="22"/>
        </w:rPr>
        <w:t xml:space="preserve"> </w:t>
      </w:r>
      <w:r w:rsidRPr="008D625D">
        <w:rPr>
          <w:kern w:val="28"/>
          <w:sz w:val="22"/>
          <w:szCs w:val="22"/>
        </w:rPr>
        <w:t xml:space="preserve">and Board of Aldermen of the City of Rayne, Louisiana, met in </w:t>
      </w:r>
      <w:r w:rsidR="00B55EFA" w:rsidRPr="008D625D">
        <w:rPr>
          <w:kern w:val="28"/>
          <w:sz w:val="22"/>
          <w:szCs w:val="22"/>
        </w:rPr>
        <w:t>regular</w:t>
      </w:r>
      <w:r w:rsidRPr="008D625D">
        <w:rPr>
          <w:kern w:val="28"/>
          <w:sz w:val="22"/>
          <w:szCs w:val="22"/>
        </w:rPr>
        <w:t xml:space="preserve"> session at their regular meeting place the </w:t>
      </w:r>
      <w:r w:rsidR="00170DAD" w:rsidRPr="008D625D">
        <w:rPr>
          <w:kern w:val="28"/>
          <w:sz w:val="22"/>
          <w:szCs w:val="22"/>
        </w:rPr>
        <w:t xml:space="preserve">City Hall, Rayne, Louisiana, on </w:t>
      </w:r>
      <w:r w:rsidR="0066349A" w:rsidRPr="008D625D">
        <w:rPr>
          <w:kern w:val="28"/>
          <w:sz w:val="22"/>
          <w:szCs w:val="22"/>
        </w:rPr>
        <w:t xml:space="preserve">Monday, </w:t>
      </w:r>
      <w:r w:rsidR="0029687E" w:rsidRPr="008D625D">
        <w:rPr>
          <w:kern w:val="28"/>
          <w:sz w:val="22"/>
          <w:szCs w:val="22"/>
        </w:rPr>
        <w:t>September 11, 2017</w:t>
      </w:r>
      <w:r w:rsidR="000776C1" w:rsidRPr="008D625D">
        <w:rPr>
          <w:kern w:val="28"/>
          <w:sz w:val="22"/>
          <w:szCs w:val="22"/>
        </w:rPr>
        <w:t xml:space="preserve"> </w:t>
      </w:r>
      <w:r w:rsidRPr="008D625D">
        <w:rPr>
          <w:kern w:val="28"/>
          <w:sz w:val="22"/>
          <w:szCs w:val="22"/>
        </w:rPr>
        <w:t xml:space="preserve">at </w:t>
      </w:r>
      <w:r w:rsidR="00170DAD" w:rsidRPr="008D625D">
        <w:rPr>
          <w:kern w:val="28"/>
          <w:sz w:val="22"/>
          <w:szCs w:val="22"/>
        </w:rPr>
        <w:t>6</w:t>
      </w:r>
      <w:r w:rsidRPr="008D625D">
        <w:rPr>
          <w:kern w:val="28"/>
          <w:sz w:val="22"/>
          <w:szCs w:val="22"/>
        </w:rPr>
        <w:t>:</w:t>
      </w:r>
      <w:r w:rsidR="00170DAD" w:rsidRPr="008D625D">
        <w:rPr>
          <w:kern w:val="28"/>
          <w:sz w:val="22"/>
          <w:szCs w:val="22"/>
        </w:rPr>
        <w:t>0</w:t>
      </w:r>
      <w:r w:rsidR="00DD2405" w:rsidRPr="008D625D">
        <w:rPr>
          <w:kern w:val="28"/>
          <w:sz w:val="22"/>
          <w:szCs w:val="22"/>
        </w:rPr>
        <w:t>0</w:t>
      </w:r>
      <w:r w:rsidRPr="008D625D">
        <w:rPr>
          <w:kern w:val="28"/>
          <w:sz w:val="22"/>
          <w:szCs w:val="22"/>
        </w:rPr>
        <w:t xml:space="preserve"> (</w:t>
      </w:r>
      <w:r w:rsidR="00170DAD" w:rsidRPr="008D625D">
        <w:rPr>
          <w:kern w:val="28"/>
          <w:sz w:val="22"/>
          <w:szCs w:val="22"/>
        </w:rPr>
        <w:t>six</w:t>
      </w:r>
      <w:r w:rsidRPr="008D625D">
        <w:rPr>
          <w:kern w:val="28"/>
          <w:sz w:val="22"/>
          <w:szCs w:val="22"/>
        </w:rPr>
        <w:t xml:space="preserve">) o’clock </w:t>
      </w:r>
      <w:r w:rsidR="00174056" w:rsidRPr="008D625D">
        <w:rPr>
          <w:kern w:val="28"/>
          <w:sz w:val="22"/>
          <w:szCs w:val="22"/>
        </w:rPr>
        <w:t>p</w:t>
      </w:r>
      <w:r w:rsidRPr="008D625D">
        <w:rPr>
          <w:kern w:val="28"/>
          <w:sz w:val="22"/>
          <w:szCs w:val="22"/>
        </w:rPr>
        <w:t>.m.</w:t>
      </w:r>
    </w:p>
    <w:p w:rsidR="00322EBA" w:rsidRPr="008D625D" w:rsidRDefault="00322EBA" w:rsidP="00186EF4">
      <w:pPr>
        <w:rPr>
          <w:kern w:val="28"/>
          <w:sz w:val="22"/>
          <w:szCs w:val="22"/>
        </w:rPr>
      </w:pPr>
    </w:p>
    <w:p w:rsidR="00322EBA" w:rsidRPr="008D625D" w:rsidRDefault="00322EBA" w:rsidP="00186EF4">
      <w:pPr>
        <w:jc w:val="both"/>
        <w:rPr>
          <w:kern w:val="28"/>
          <w:sz w:val="22"/>
          <w:szCs w:val="22"/>
        </w:rPr>
      </w:pPr>
      <w:r w:rsidRPr="008D625D">
        <w:rPr>
          <w:kern w:val="28"/>
          <w:sz w:val="22"/>
          <w:szCs w:val="22"/>
        </w:rPr>
        <w:t xml:space="preserve">There were present: </w:t>
      </w:r>
      <w:r w:rsidR="005F2F42" w:rsidRPr="008D625D">
        <w:rPr>
          <w:kern w:val="28"/>
          <w:sz w:val="22"/>
          <w:szCs w:val="22"/>
        </w:rPr>
        <w:t xml:space="preserve">Mayor </w:t>
      </w:r>
      <w:r w:rsidR="00CF4460" w:rsidRPr="008D625D">
        <w:rPr>
          <w:kern w:val="28"/>
          <w:sz w:val="22"/>
          <w:szCs w:val="22"/>
        </w:rPr>
        <w:t>Charles “Chuck” Robichaux,</w:t>
      </w:r>
      <w:r w:rsidR="005F2F42" w:rsidRPr="008D625D">
        <w:rPr>
          <w:kern w:val="28"/>
          <w:sz w:val="22"/>
          <w:szCs w:val="22"/>
        </w:rPr>
        <w:t xml:space="preserve"> </w:t>
      </w:r>
      <w:proofErr w:type="spellStart"/>
      <w:r w:rsidR="00170DAD" w:rsidRPr="008D625D">
        <w:rPr>
          <w:kern w:val="28"/>
          <w:sz w:val="22"/>
          <w:szCs w:val="22"/>
        </w:rPr>
        <w:t>Lendell</w:t>
      </w:r>
      <w:proofErr w:type="spellEnd"/>
      <w:r w:rsidR="00170DAD" w:rsidRPr="008D625D">
        <w:rPr>
          <w:kern w:val="28"/>
          <w:sz w:val="22"/>
          <w:szCs w:val="22"/>
        </w:rPr>
        <w:t xml:space="preserve"> J. “Pete” </w:t>
      </w:r>
      <w:proofErr w:type="spellStart"/>
      <w:r w:rsidR="00170DAD" w:rsidRPr="008D625D">
        <w:rPr>
          <w:kern w:val="28"/>
          <w:sz w:val="22"/>
          <w:szCs w:val="22"/>
        </w:rPr>
        <w:t>Babineaux</w:t>
      </w:r>
      <w:proofErr w:type="spellEnd"/>
      <w:r w:rsidR="00170DAD" w:rsidRPr="008D625D">
        <w:rPr>
          <w:kern w:val="28"/>
          <w:sz w:val="22"/>
          <w:szCs w:val="22"/>
        </w:rPr>
        <w:t>, Curtrese L. Minix, Kenneth J. Guidry,</w:t>
      </w:r>
      <w:r w:rsidR="00926859" w:rsidRPr="008D625D">
        <w:rPr>
          <w:kern w:val="28"/>
          <w:sz w:val="22"/>
          <w:szCs w:val="22"/>
        </w:rPr>
        <w:t xml:space="preserve"> Calise Michael Doucet</w:t>
      </w:r>
      <w:r w:rsidR="00170DAD" w:rsidRPr="008D625D">
        <w:rPr>
          <w:kern w:val="28"/>
          <w:sz w:val="22"/>
          <w:szCs w:val="22"/>
        </w:rPr>
        <w:t xml:space="preserve"> and James A. “Jimmy” Fontenot</w:t>
      </w:r>
      <w:r w:rsidRPr="008D625D">
        <w:rPr>
          <w:kern w:val="28"/>
          <w:sz w:val="22"/>
          <w:szCs w:val="22"/>
        </w:rPr>
        <w:t xml:space="preserve">.   </w:t>
      </w:r>
    </w:p>
    <w:p w:rsidR="00322EBA" w:rsidRPr="008D625D" w:rsidRDefault="00322EBA" w:rsidP="00186EF4">
      <w:pPr>
        <w:jc w:val="both"/>
        <w:rPr>
          <w:kern w:val="28"/>
          <w:sz w:val="22"/>
          <w:szCs w:val="22"/>
        </w:rPr>
      </w:pPr>
    </w:p>
    <w:p w:rsidR="00322EBA" w:rsidRPr="008D625D" w:rsidRDefault="00322EBA" w:rsidP="00186EF4">
      <w:pPr>
        <w:rPr>
          <w:kern w:val="28"/>
          <w:sz w:val="22"/>
          <w:szCs w:val="22"/>
        </w:rPr>
      </w:pPr>
      <w:r w:rsidRPr="008D625D">
        <w:rPr>
          <w:kern w:val="28"/>
          <w:sz w:val="22"/>
          <w:szCs w:val="22"/>
        </w:rPr>
        <w:t xml:space="preserve">There were absent: </w:t>
      </w:r>
      <w:r w:rsidR="00FA1C14" w:rsidRPr="008D625D">
        <w:rPr>
          <w:kern w:val="28"/>
          <w:sz w:val="22"/>
          <w:szCs w:val="22"/>
        </w:rPr>
        <w:t xml:space="preserve"> </w:t>
      </w:r>
      <w:r w:rsidR="00926859" w:rsidRPr="008D625D">
        <w:rPr>
          <w:kern w:val="28"/>
          <w:sz w:val="22"/>
          <w:szCs w:val="22"/>
        </w:rPr>
        <w:t>None</w:t>
      </w:r>
      <w:r w:rsidR="007A5BBE" w:rsidRPr="008D625D">
        <w:rPr>
          <w:kern w:val="28"/>
          <w:sz w:val="22"/>
          <w:szCs w:val="22"/>
        </w:rPr>
        <w:t>.</w:t>
      </w:r>
    </w:p>
    <w:p w:rsidR="00322EBA" w:rsidRPr="008D625D" w:rsidRDefault="00322EBA" w:rsidP="00186EF4">
      <w:pPr>
        <w:rPr>
          <w:kern w:val="28"/>
          <w:sz w:val="22"/>
          <w:szCs w:val="22"/>
        </w:rPr>
      </w:pPr>
    </w:p>
    <w:p w:rsidR="00A46038" w:rsidRPr="008D625D" w:rsidRDefault="00A46038" w:rsidP="00186EF4">
      <w:pPr>
        <w:jc w:val="both"/>
        <w:rPr>
          <w:kern w:val="28"/>
          <w:sz w:val="22"/>
          <w:szCs w:val="22"/>
        </w:rPr>
      </w:pPr>
      <w:r w:rsidRPr="008D625D">
        <w:rPr>
          <w:kern w:val="28"/>
          <w:sz w:val="22"/>
          <w:szCs w:val="22"/>
        </w:rPr>
        <w:t>The Mayor</w:t>
      </w:r>
      <w:r w:rsidR="005F2F42" w:rsidRPr="008D625D">
        <w:rPr>
          <w:kern w:val="28"/>
          <w:sz w:val="22"/>
          <w:szCs w:val="22"/>
        </w:rPr>
        <w:t xml:space="preserve"> </w:t>
      </w:r>
      <w:r w:rsidRPr="008D625D">
        <w:rPr>
          <w:kern w:val="28"/>
          <w:sz w:val="22"/>
          <w:szCs w:val="22"/>
        </w:rPr>
        <w:t xml:space="preserve">and the Board of Aldermen of the City of Rayne, State of Louisiana, were duly convened as the governing authority of said City, by </w:t>
      </w:r>
      <w:r w:rsidR="005F2F42" w:rsidRPr="008D625D">
        <w:rPr>
          <w:kern w:val="28"/>
          <w:sz w:val="22"/>
          <w:szCs w:val="22"/>
        </w:rPr>
        <w:t xml:space="preserve">Mayor </w:t>
      </w:r>
      <w:r w:rsidR="00CF4460" w:rsidRPr="008D625D">
        <w:rPr>
          <w:kern w:val="28"/>
          <w:sz w:val="22"/>
          <w:szCs w:val="22"/>
        </w:rPr>
        <w:t>Charles “Chuck” Robichaux</w:t>
      </w:r>
      <w:r w:rsidRPr="008D625D">
        <w:rPr>
          <w:kern w:val="28"/>
          <w:sz w:val="22"/>
          <w:szCs w:val="22"/>
        </w:rPr>
        <w:t>, who stated that the Board was ready for the transaction of business.</w:t>
      </w:r>
    </w:p>
    <w:p w:rsidR="00F37714" w:rsidRPr="008D625D" w:rsidRDefault="00F37714" w:rsidP="00186EF4">
      <w:pPr>
        <w:jc w:val="both"/>
        <w:rPr>
          <w:kern w:val="28"/>
          <w:sz w:val="22"/>
          <w:szCs w:val="22"/>
        </w:rPr>
      </w:pPr>
    </w:p>
    <w:p w:rsidR="00267518" w:rsidRPr="008D625D" w:rsidRDefault="00C54569" w:rsidP="00186EF4">
      <w:pPr>
        <w:jc w:val="both"/>
        <w:rPr>
          <w:kern w:val="28"/>
          <w:sz w:val="22"/>
          <w:szCs w:val="22"/>
        </w:rPr>
      </w:pPr>
      <w:r w:rsidRPr="008D625D">
        <w:rPr>
          <w:kern w:val="28"/>
          <w:sz w:val="22"/>
          <w:szCs w:val="22"/>
        </w:rPr>
        <w:t xml:space="preserve">There was a motion by </w:t>
      </w:r>
      <w:r w:rsidR="00D541F3" w:rsidRPr="008D625D">
        <w:rPr>
          <w:kern w:val="28"/>
          <w:sz w:val="22"/>
          <w:szCs w:val="22"/>
        </w:rPr>
        <w:t xml:space="preserve">Calise Michael Doucet </w:t>
      </w:r>
      <w:r w:rsidR="005A6468" w:rsidRPr="008D625D">
        <w:rPr>
          <w:kern w:val="28"/>
          <w:sz w:val="22"/>
          <w:szCs w:val="22"/>
        </w:rPr>
        <w:t xml:space="preserve">to dispense with the </w:t>
      </w:r>
      <w:r w:rsidR="00A46038" w:rsidRPr="008D625D">
        <w:rPr>
          <w:kern w:val="28"/>
          <w:sz w:val="22"/>
          <w:szCs w:val="22"/>
        </w:rPr>
        <w:t>reading of minutes of the</w:t>
      </w:r>
      <w:r w:rsidR="0066349A" w:rsidRPr="008D625D">
        <w:rPr>
          <w:kern w:val="28"/>
          <w:sz w:val="22"/>
          <w:szCs w:val="22"/>
        </w:rPr>
        <w:t xml:space="preserve"> </w:t>
      </w:r>
      <w:r w:rsidR="0029687E" w:rsidRPr="008D625D">
        <w:rPr>
          <w:kern w:val="28"/>
          <w:sz w:val="22"/>
          <w:szCs w:val="22"/>
        </w:rPr>
        <w:t>August 14, 2017</w:t>
      </w:r>
      <w:r w:rsidR="005A6468" w:rsidRPr="008D625D">
        <w:rPr>
          <w:kern w:val="28"/>
          <w:sz w:val="22"/>
          <w:szCs w:val="22"/>
        </w:rPr>
        <w:t xml:space="preserve"> regular council meeting and approve</w:t>
      </w:r>
      <w:r w:rsidR="008E27B7" w:rsidRPr="008D625D">
        <w:rPr>
          <w:kern w:val="28"/>
          <w:sz w:val="22"/>
          <w:szCs w:val="22"/>
        </w:rPr>
        <w:t>d</w:t>
      </w:r>
      <w:r w:rsidR="005A6468" w:rsidRPr="008D625D">
        <w:rPr>
          <w:kern w:val="28"/>
          <w:sz w:val="22"/>
          <w:szCs w:val="22"/>
        </w:rPr>
        <w:t xml:space="preserve"> them as written and distributed. </w:t>
      </w:r>
      <w:r w:rsidR="00A46038" w:rsidRPr="008D625D">
        <w:rPr>
          <w:kern w:val="28"/>
          <w:sz w:val="22"/>
          <w:szCs w:val="22"/>
        </w:rPr>
        <w:t>This was seconded by</w:t>
      </w:r>
      <w:r w:rsidR="0037750B" w:rsidRPr="008D625D">
        <w:rPr>
          <w:kern w:val="28"/>
          <w:sz w:val="22"/>
          <w:szCs w:val="22"/>
        </w:rPr>
        <w:t xml:space="preserve"> </w:t>
      </w:r>
      <w:r w:rsidR="00166A1B" w:rsidRPr="008D625D">
        <w:rPr>
          <w:kern w:val="28"/>
          <w:sz w:val="22"/>
          <w:szCs w:val="22"/>
        </w:rPr>
        <w:t xml:space="preserve">Kenneth J. Guidry </w:t>
      </w:r>
      <w:r w:rsidR="00A46038" w:rsidRPr="008D625D">
        <w:rPr>
          <w:kern w:val="28"/>
          <w:sz w:val="22"/>
          <w:szCs w:val="22"/>
        </w:rPr>
        <w:t>and motion carried.</w:t>
      </w:r>
    </w:p>
    <w:p w:rsidR="00267518" w:rsidRPr="008D625D" w:rsidRDefault="0074457E" w:rsidP="00D74152">
      <w:pPr>
        <w:ind w:left="2160" w:hanging="1440"/>
        <w:jc w:val="both"/>
        <w:rPr>
          <w:kern w:val="28"/>
          <w:sz w:val="22"/>
          <w:szCs w:val="22"/>
        </w:rPr>
      </w:pPr>
      <w:r w:rsidRPr="008D625D">
        <w:rPr>
          <w:kern w:val="28"/>
          <w:sz w:val="22"/>
          <w:szCs w:val="22"/>
        </w:rPr>
        <w:t xml:space="preserve">YEAS:  </w:t>
      </w:r>
      <w:r w:rsidR="00CF4460" w:rsidRPr="008D625D">
        <w:rPr>
          <w:kern w:val="28"/>
          <w:sz w:val="22"/>
          <w:szCs w:val="22"/>
        </w:rPr>
        <w:t>5</w:t>
      </w:r>
      <w:r w:rsidRPr="008D625D">
        <w:rPr>
          <w:kern w:val="28"/>
          <w:sz w:val="22"/>
          <w:szCs w:val="22"/>
        </w:rPr>
        <w:t xml:space="preserve"> –</w:t>
      </w:r>
      <w:r w:rsidR="00D74152" w:rsidRPr="008D625D">
        <w:rPr>
          <w:kern w:val="28"/>
          <w:sz w:val="22"/>
          <w:szCs w:val="22"/>
        </w:rPr>
        <w:tab/>
      </w:r>
      <w:r w:rsidRPr="008D625D">
        <w:rPr>
          <w:kern w:val="28"/>
          <w:sz w:val="22"/>
          <w:szCs w:val="22"/>
        </w:rPr>
        <w:t>Curtre</w:t>
      </w:r>
      <w:r w:rsidR="00D460FE" w:rsidRPr="008D625D">
        <w:rPr>
          <w:kern w:val="28"/>
          <w:sz w:val="22"/>
          <w:szCs w:val="22"/>
        </w:rPr>
        <w:t xml:space="preserve">se L. Minix, Kenneth J. Guidry, </w:t>
      </w:r>
      <w:proofErr w:type="spellStart"/>
      <w:r w:rsidR="00D460FE" w:rsidRPr="008D625D">
        <w:rPr>
          <w:kern w:val="28"/>
          <w:sz w:val="22"/>
          <w:szCs w:val="22"/>
        </w:rPr>
        <w:t>Lendell</w:t>
      </w:r>
      <w:proofErr w:type="spellEnd"/>
      <w:r w:rsidR="00D460FE" w:rsidRPr="008D625D">
        <w:rPr>
          <w:kern w:val="28"/>
          <w:sz w:val="22"/>
          <w:szCs w:val="22"/>
        </w:rPr>
        <w:t xml:space="preserve"> J. “Pete” </w:t>
      </w:r>
      <w:proofErr w:type="spellStart"/>
      <w:r w:rsidR="00D460FE" w:rsidRPr="008D625D">
        <w:rPr>
          <w:kern w:val="28"/>
          <w:sz w:val="22"/>
          <w:szCs w:val="22"/>
        </w:rPr>
        <w:t>Babineaux</w:t>
      </w:r>
      <w:proofErr w:type="spellEnd"/>
      <w:r w:rsidR="00D460FE" w:rsidRPr="008D625D">
        <w:rPr>
          <w:kern w:val="28"/>
          <w:sz w:val="22"/>
          <w:szCs w:val="22"/>
        </w:rPr>
        <w:t xml:space="preserve">,  </w:t>
      </w:r>
      <w:r w:rsidRPr="008D625D">
        <w:rPr>
          <w:kern w:val="28"/>
          <w:sz w:val="22"/>
          <w:szCs w:val="22"/>
        </w:rPr>
        <w:t xml:space="preserve">Calise Michael Doucet </w:t>
      </w:r>
      <w:r w:rsidR="007A1313" w:rsidRPr="008D625D">
        <w:rPr>
          <w:kern w:val="28"/>
          <w:sz w:val="22"/>
          <w:szCs w:val="22"/>
        </w:rPr>
        <w:t>a</w:t>
      </w:r>
      <w:r w:rsidRPr="008D625D">
        <w:rPr>
          <w:kern w:val="28"/>
          <w:sz w:val="22"/>
          <w:szCs w:val="22"/>
        </w:rPr>
        <w:t>nd James A. “Jimmy” Fontenot.</w:t>
      </w:r>
    </w:p>
    <w:p w:rsidR="0074457E" w:rsidRPr="008D625D" w:rsidRDefault="0074457E" w:rsidP="00186EF4">
      <w:pPr>
        <w:jc w:val="both"/>
        <w:rPr>
          <w:kern w:val="28"/>
          <w:sz w:val="22"/>
          <w:szCs w:val="22"/>
        </w:rPr>
      </w:pPr>
      <w:r w:rsidRPr="008D625D">
        <w:rPr>
          <w:kern w:val="28"/>
          <w:sz w:val="22"/>
          <w:szCs w:val="22"/>
        </w:rPr>
        <w:t xml:space="preserve">  </w:t>
      </w:r>
      <w:r w:rsidRPr="008D625D">
        <w:rPr>
          <w:kern w:val="28"/>
          <w:sz w:val="22"/>
          <w:szCs w:val="22"/>
        </w:rPr>
        <w:tab/>
        <w:t>NAYS:  0</w:t>
      </w:r>
      <w:r w:rsidRPr="008D625D">
        <w:rPr>
          <w:kern w:val="28"/>
          <w:sz w:val="22"/>
          <w:szCs w:val="22"/>
        </w:rPr>
        <w:tab/>
        <w:t xml:space="preserve">    ABSTAIN:  0          ABSENT:  0</w:t>
      </w:r>
    </w:p>
    <w:p w:rsidR="0081236C" w:rsidRPr="008D625D" w:rsidRDefault="0081236C" w:rsidP="0081236C">
      <w:pPr>
        <w:tabs>
          <w:tab w:val="center" w:pos="2160"/>
          <w:tab w:val="center" w:pos="7020"/>
        </w:tabs>
        <w:jc w:val="both"/>
        <w:rPr>
          <w:sz w:val="22"/>
          <w:szCs w:val="22"/>
        </w:rPr>
      </w:pPr>
    </w:p>
    <w:p w:rsidR="00A110A1" w:rsidRPr="008D625D" w:rsidRDefault="00A110A1" w:rsidP="00F7531C">
      <w:pPr>
        <w:tabs>
          <w:tab w:val="center" w:pos="2160"/>
          <w:tab w:val="center" w:pos="7020"/>
        </w:tabs>
        <w:jc w:val="both"/>
        <w:rPr>
          <w:sz w:val="22"/>
          <w:szCs w:val="22"/>
        </w:rPr>
      </w:pPr>
    </w:p>
    <w:p w:rsidR="00A110A1" w:rsidRPr="008D625D" w:rsidRDefault="00A110A1" w:rsidP="00A110A1">
      <w:pPr>
        <w:jc w:val="both"/>
        <w:rPr>
          <w:sz w:val="22"/>
          <w:szCs w:val="22"/>
        </w:rPr>
      </w:pPr>
      <w:r w:rsidRPr="008D625D">
        <w:rPr>
          <w:sz w:val="22"/>
          <w:szCs w:val="22"/>
        </w:rPr>
        <w:t>On a motion by</w:t>
      </w:r>
      <w:r w:rsidR="00D541F3" w:rsidRPr="008D625D">
        <w:rPr>
          <w:kern w:val="28"/>
          <w:sz w:val="22"/>
          <w:szCs w:val="22"/>
        </w:rPr>
        <w:t xml:space="preserve"> Kenneth J. Guidry</w:t>
      </w:r>
      <w:r w:rsidR="00D541F3" w:rsidRPr="008D625D">
        <w:rPr>
          <w:sz w:val="22"/>
          <w:szCs w:val="22"/>
        </w:rPr>
        <w:t xml:space="preserve"> </w:t>
      </w:r>
      <w:r w:rsidR="0029687E" w:rsidRPr="008D625D">
        <w:rPr>
          <w:sz w:val="22"/>
          <w:szCs w:val="22"/>
        </w:rPr>
        <w:t xml:space="preserve">and a second by </w:t>
      </w:r>
      <w:proofErr w:type="spellStart"/>
      <w:r w:rsidR="00D541F3" w:rsidRPr="008D625D">
        <w:rPr>
          <w:kern w:val="28"/>
          <w:sz w:val="22"/>
          <w:szCs w:val="22"/>
        </w:rPr>
        <w:t>Lendell</w:t>
      </w:r>
      <w:proofErr w:type="spellEnd"/>
      <w:r w:rsidR="00D541F3" w:rsidRPr="008D625D">
        <w:rPr>
          <w:kern w:val="28"/>
          <w:sz w:val="22"/>
          <w:szCs w:val="22"/>
        </w:rPr>
        <w:t xml:space="preserve"> J. “Pete” </w:t>
      </w:r>
      <w:proofErr w:type="spellStart"/>
      <w:r w:rsidR="00D541F3" w:rsidRPr="008D625D">
        <w:rPr>
          <w:kern w:val="28"/>
          <w:sz w:val="22"/>
          <w:szCs w:val="22"/>
        </w:rPr>
        <w:t>Babineaux</w:t>
      </w:r>
      <w:proofErr w:type="spellEnd"/>
      <w:r w:rsidR="0029687E" w:rsidRPr="008D625D">
        <w:rPr>
          <w:sz w:val="22"/>
          <w:szCs w:val="22"/>
        </w:rPr>
        <w:t>, to open the Public Hearing for the purpose of discussing Ordinance # 2000 &amp; 2001.</w:t>
      </w:r>
    </w:p>
    <w:p w:rsidR="00A110A1" w:rsidRPr="008D625D" w:rsidRDefault="00A110A1" w:rsidP="00A110A1">
      <w:pPr>
        <w:ind w:left="2160" w:hanging="1440"/>
        <w:jc w:val="both"/>
        <w:rPr>
          <w:kern w:val="28"/>
          <w:sz w:val="22"/>
          <w:szCs w:val="22"/>
        </w:rPr>
      </w:pPr>
      <w:r w:rsidRPr="008D625D">
        <w:rPr>
          <w:kern w:val="28"/>
          <w:sz w:val="22"/>
          <w:szCs w:val="22"/>
        </w:rPr>
        <w:t>YEAS:  5 –</w:t>
      </w:r>
      <w:r w:rsidRPr="008D625D">
        <w:rPr>
          <w:kern w:val="28"/>
          <w:sz w:val="22"/>
          <w:szCs w:val="22"/>
        </w:rPr>
        <w:tab/>
        <w:t xml:space="preserve">Curtrese L. Minix, Kenneth J. Guidry, </w:t>
      </w:r>
      <w:proofErr w:type="spellStart"/>
      <w:r w:rsidRPr="008D625D">
        <w:rPr>
          <w:kern w:val="28"/>
          <w:sz w:val="22"/>
          <w:szCs w:val="22"/>
        </w:rPr>
        <w:t>Lendell</w:t>
      </w:r>
      <w:proofErr w:type="spellEnd"/>
      <w:r w:rsidRPr="008D625D">
        <w:rPr>
          <w:kern w:val="28"/>
          <w:sz w:val="22"/>
          <w:szCs w:val="22"/>
        </w:rPr>
        <w:t xml:space="preserve"> J. “Pete” </w:t>
      </w:r>
      <w:proofErr w:type="spellStart"/>
      <w:r w:rsidRPr="008D625D">
        <w:rPr>
          <w:kern w:val="28"/>
          <w:sz w:val="22"/>
          <w:szCs w:val="22"/>
        </w:rPr>
        <w:t>Babineaux</w:t>
      </w:r>
      <w:proofErr w:type="spellEnd"/>
      <w:r w:rsidRPr="008D625D">
        <w:rPr>
          <w:kern w:val="28"/>
          <w:sz w:val="22"/>
          <w:szCs w:val="22"/>
        </w:rPr>
        <w:t>,  Calise Michael Doucet and James A. “Jimmy” Fontenot.</w:t>
      </w:r>
    </w:p>
    <w:p w:rsidR="00A110A1" w:rsidRPr="008D625D" w:rsidRDefault="00A110A1" w:rsidP="00A110A1">
      <w:pPr>
        <w:jc w:val="both"/>
        <w:rPr>
          <w:sz w:val="22"/>
          <w:szCs w:val="22"/>
        </w:rPr>
      </w:pPr>
      <w:r w:rsidRPr="008D625D">
        <w:rPr>
          <w:sz w:val="22"/>
          <w:szCs w:val="22"/>
        </w:rPr>
        <w:t>            NAYS:  0                   ABSTAIN:  0          ABSENT:  0</w:t>
      </w:r>
    </w:p>
    <w:p w:rsidR="0029687E" w:rsidRPr="008D625D" w:rsidRDefault="0029687E" w:rsidP="00A110A1">
      <w:pPr>
        <w:jc w:val="both"/>
        <w:rPr>
          <w:sz w:val="22"/>
          <w:szCs w:val="22"/>
        </w:rPr>
      </w:pPr>
    </w:p>
    <w:p w:rsidR="00A110A1" w:rsidRPr="008D625D" w:rsidRDefault="0029687E" w:rsidP="0029687E">
      <w:pPr>
        <w:pStyle w:val="ListParagraph"/>
        <w:numPr>
          <w:ilvl w:val="0"/>
          <w:numId w:val="27"/>
        </w:numPr>
        <w:tabs>
          <w:tab w:val="center" w:pos="2160"/>
          <w:tab w:val="center" w:pos="7020"/>
        </w:tabs>
        <w:jc w:val="both"/>
        <w:rPr>
          <w:rFonts w:ascii="Times New Roman" w:hAnsi="Times New Roman"/>
        </w:rPr>
      </w:pPr>
      <w:r w:rsidRPr="008D625D">
        <w:rPr>
          <w:rFonts w:ascii="Times New Roman" w:hAnsi="Times New Roman"/>
        </w:rPr>
        <w:t>Propose</w:t>
      </w:r>
      <w:r w:rsidR="00B81803" w:rsidRPr="008D625D">
        <w:rPr>
          <w:rFonts w:ascii="Times New Roman" w:hAnsi="Times New Roman"/>
        </w:rPr>
        <w:t>d</w:t>
      </w:r>
      <w:r w:rsidRPr="008D625D">
        <w:rPr>
          <w:rFonts w:ascii="Times New Roman" w:hAnsi="Times New Roman"/>
        </w:rPr>
        <w:t xml:space="preserve"> Ordinance #2000,</w:t>
      </w:r>
      <w:r w:rsidRPr="008D625D">
        <w:rPr>
          <w:rFonts w:ascii="Times New Roman" w:hAnsi="Times New Roman"/>
          <w:b/>
          <w:bCs/>
        </w:rPr>
        <w:t xml:space="preserve"> </w:t>
      </w:r>
      <w:r w:rsidRPr="008D625D">
        <w:rPr>
          <w:rFonts w:ascii="Times New Roman" w:hAnsi="Times New Roman"/>
        </w:rPr>
        <w:t>Adopting an Operating Budget of Revenues and Expenditures for the fiscal year beginning October 1, 2017 and ending September 30, 2018</w:t>
      </w:r>
      <w:r w:rsidRPr="008D625D">
        <w:rPr>
          <w:rFonts w:ascii="Times New Roman" w:hAnsi="Times New Roman"/>
          <w:b/>
        </w:rPr>
        <w:t xml:space="preserve">. </w:t>
      </w:r>
    </w:p>
    <w:p w:rsidR="0029687E" w:rsidRPr="008D625D" w:rsidRDefault="0029687E" w:rsidP="0029687E">
      <w:pPr>
        <w:pStyle w:val="ListParagraph"/>
        <w:tabs>
          <w:tab w:val="center" w:pos="2160"/>
          <w:tab w:val="center" w:pos="7020"/>
        </w:tabs>
        <w:ind w:left="360"/>
        <w:jc w:val="both"/>
        <w:rPr>
          <w:rFonts w:ascii="Times New Roman" w:hAnsi="Times New Roman"/>
        </w:rPr>
      </w:pPr>
    </w:p>
    <w:p w:rsidR="0029687E" w:rsidRPr="008D625D" w:rsidRDefault="0029687E" w:rsidP="0029687E">
      <w:pPr>
        <w:pStyle w:val="ListParagraph"/>
        <w:numPr>
          <w:ilvl w:val="0"/>
          <w:numId w:val="27"/>
        </w:numPr>
        <w:tabs>
          <w:tab w:val="center" w:pos="2160"/>
          <w:tab w:val="center" w:pos="7020"/>
        </w:tabs>
        <w:jc w:val="both"/>
        <w:rPr>
          <w:rFonts w:ascii="Times New Roman" w:hAnsi="Times New Roman"/>
        </w:rPr>
      </w:pPr>
      <w:r w:rsidRPr="008D625D">
        <w:rPr>
          <w:rFonts w:ascii="Times New Roman" w:hAnsi="Times New Roman"/>
        </w:rPr>
        <w:t xml:space="preserve">Proposed Ordinance </w:t>
      </w:r>
      <w:r w:rsidR="00D541F3" w:rsidRPr="008D625D">
        <w:rPr>
          <w:rFonts w:ascii="Times New Roman" w:hAnsi="Times New Roman"/>
        </w:rPr>
        <w:t xml:space="preserve">#2001, </w:t>
      </w:r>
      <w:r w:rsidRPr="008D625D">
        <w:rPr>
          <w:rFonts w:ascii="Times New Roman" w:hAnsi="Times New Roman"/>
        </w:rPr>
        <w:t>Amending the City of Rayne’s 2016-2017 Budget</w:t>
      </w:r>
    </w:p>
    <w:p w:rsidR="0081236C" w:rsidRPr="008D625D" w:rsidRDefault="0081236C" w:rsidP="0081236C">
      <w:pPr>
        <w:jc w:val="both"/>
        <w:rPr>
          <w:kern w:val="28"/>
          <w:sz w:val="22"/>
          <w:szCs w:val="22"/>
        </w:rPr>
      </w:pPr>
    </w:p>
    <w:p w:rsidR="0081236C" w:rsidRPr="008D625D" w:rsidRDefault="0029687E" w:rsidP="0081236C">
      <w:pPr>
        <w:jc w:val="both"/>
        <w:rPr>
          <w:sz w:val="22"/>
          <w:szCs w:val="22"/>
        </w:rPr>
      </w:pPr>
      <w:r w:rsidRPr="008D625D">
        <w:rPr>
          <w:sz w:val="22"/>
          <w:szCs w:val="22"/>
        </w:rPr>
        <w:t xml:space="preserve">After some discussion there was a motion by </w:t>
      </w:r>
      <w:r w:rsidR="00D541F3" w:rsidRPr="008D625D">
        <w:rPr>
          <w:kern w:val="28"/>
          <w:sz w:val="22"/>
          <w:szCs w:val="22"/>
        </w:rPr>
        <w:t>James A. “Jimmy” Fontenot</w:t>
      </w:r>
      <w:r w:rsidR="00D541F3" w:rsidRPr="008D625D">
        <w:rPr>
          <w:sz w:val="22"/>
          <w:szCs w:val="22"/>
        </w:rPr>
        <w:t xml:space="preserve"> and a second by </w:t>
      </w:r>
      <w:r w:rsidR="00D541F3" w:rsidRPr="008D625D">
        <w:rPr>
          <w:kern w:val="28"/>
          <w:sz w:val="22"/>
          <w:szCs w:val="22"/>
        </w:rPr>
        <w:t>Calise Michael Doucet</w:t>
      </w:r>
      <w:r w:rsidRPr="008D625D">
        <w:rPr>
          <w:sz w:val="22"/>
          <w:szCs w:val="22"/>
        </w:rPr>
        <w:t>, to close the Public Hearing on the purpose of Ordinance # 2000 &amp; #2001</w:t>
      </w:r>
    </w:p>
    <w:p w:rsidR="0081236C" w:rsidRPr="008D625D" w:rsidRDefault="0081236C" w:rsidP="0081236C">
      <w:pPr>
        <w:ind w:left="2160" w:hanging="1440"/>
        <w:jc w:val="both"/>
        <w:rPr>
          <w:kern w:val="28"/>
          <w:sz w:val="22"/>
          <w:szCs w:val="22"/>
        </w:rPr>
      </w:pPr>
      <w:r w:rsidRPr="008D625D">
        <w:rPr>
          <w:kern w:val="28"/>
          <w:sz w:val="22"/>
          <w:szCs w:val="22"/>
        </w:rPr>
        <w:t>YEAS:  5 –</w:t>
      </w:r>
      <w:r w:rsidRPr="008D625D">
        <w:rPr>
          <w:kern w:val="28"/>
          <w:sz w:val="22"/>
          <w:szCs w:val="22"/>
        </w:rPr>
        <w:tab/>
        <w:t xml:space="preserve">Curtrese L. Minix, Kenneth J. Guidry, </w:t>
      </w:r>
      <w:proofErr w:type="spellStart"/>
      <w:r w:rsidRPr="008D625D">
        <w:rPr>
          <w:kern w:val="28"/>
          <w:sz w:val="22"/>
          <w:szCs w:val="22"/>
        </w:rPr>
        <w:t>Lendell</w:t>
      </w:r>
      <w:proofErr w:type="spellEnd"/>
      <w:r w:rsidRPr="008D625D">
        <w:rPr>
          <w:kern w:val="28"/>
          <w:sz w:val="22"/>
          <w:szCs w:val="22"/>
        </w:rPr>
        <w:t xml:space="preserve"> J. “Pete” </w:t>
      </w:r>
      <w:proofErr w:type="spellStart"/>
      <w:r w:rsidRPr="008D625D">
        <w:rPr>
          <w:kern w:val="28"/>
          <w:sz w:val="22"/>
          <w:szCs w:val="22"/>
        </w:rPr>
        <w:t>Babineaux</w:t>
      </w:r>
      <w:proofErr w:type="spellEnd"/>
      <w:r w:rsidRPr="008D625D">
        <w:rPr>
          <w:kern w:val="28"/>
          <w:sz w:val="22"/>
          <w:szCs w:val="22"/>
        </w:rPr>
        <w:t>,  Calise Michael Doucet and James A. “Jimmy” Fontenot.</w:t>
      </w:r>
    </w:p>
    <w:p w:rsidR="00A110A1" w:rsidRPr="008D625D" w:rsidRDefault="0081236C" w:rsidP="00166A1B">
      <w:pPr>
        <w:jc w:val="both"/>
        <w:rPr>
          <w:sz w:val="22"/>
          <w:szCs w:val="22"/>
        </w:rPr>
      </w:pPr>
      <w:r w:rsidRPr="008D625D">
        <w:rPr>
          <w:sz w:val="22"/>
          <w:szCs w:val="22"/>
        </w:rPr>
        <w:t>            NAYS:  0                   ABSTAIN:  0          ABSENT:  0</w:t>
      </w:r>
      <w:bookmarkStart w:id="0" w:name="QuickMark"/>
      <w:bookmarkEnd w:id="0"/>
    </w:p>
    <w:p w:rsidR="007C2845" w:rsidRPr="008D625D" w:rsidRDefault="007C2845" w:rsidP="00166A1B">
      <w:pPr>
        <w:jc w:val="both"/>
        <w:rPr>
          <w:sz w:val="22"/>
          <w:szCs w:val="22"/>
        </w:rPr>
      </w:pPr>
    </w:p>
    <w:p w:rsidR="007C2845" w:rsidRPr="008D625D" w:rsidRDefault="007C2845" w:rsidP="007C2845">
      <w:pPr>
        <w:pStyle w:val="BodyText2"/>
        <w:jc w:val="both"/>
        <w:rPr>
          <w:b/>
          <w:sz w:val="22"/>
          <w:szCs w:val="22"/>
        </w:rPr>
      </w:pPr>
      <w:r w:rsidRPr="008D625D">
        <w:rPr>
          <w:sz w:val="22"/>
          <w:szCs w:val="22"/>
        </w:rPr>
        <w:t xml:space="preserve">The following ordinance was offered by </w:t>
      </w:r>
      <w:r w:rsidR="00D541F3" w:rsidRPr="008D625D">
        <w:rPr>
          <w:kern w:val="28"/>
          <w:sz w:val="22"/>
          <w:szCs w:val="22"/>
        </w:rPr>
        <w:t>Kenneth J. Guidry</w:t>
      </w:r>
      <w:r w:rsidRPr="008D625D">
        <w:rPr>
          <w:sz w:val="22"/>
          <w:szCs w:val="22"/>
        </w:rPr>
        <w:t xml:space="preserve">, duly seconded by </w:t>
      </w:r>
      <w:proofErr w:type="spellStart"/>
      <w:r w:rsidR="00D541F3" w:rsidRPr="008D625D">
        <w:rPr>
          <w:kern w:val="28"/>
          <w:sz w:val="22"/>
          <w:szCs w:val="22"/>
        </w:rPr>
        <w:t>Lendell</w:t>
      </w:r>
      <w:proofErr w:type="spellEnd"/>
      <w:r w:rsidR="00D541F3" w:rsidRPr="008D625D">
        <w:rPr>
          <w:kern w:val="28"/>
          <w:sz w:val="22"/>
          <w:szCs w:val="22"/>
        </w:rPr>
        <w:t xml:space="preserve"> J. “Pete” </w:t>
      </w:r>
      <w:proofErr w:type="spellStart"/>
      <w:r w:rsidR="00D541F3" w:rsidRPr="008D625D">
        <w:rPr>
          <w:kern w:val="28"/>
          <w:sz w:val="22"/>
          <w:szCs w:val="22"/>
        </w:rPr>
        <w:t>Babineaux</w:t>
      </w:r>
      <w:proofErr w:type="spellEnd"/>
      <w:r w:rsidRPr="008D625D">
        <w:rPr>
          <w:sz w:val="22"/>
          <w:szCs w:val="22"/>
        </w:rPr>
        <w:t xml:space="preserve">, and duly resolved and adopted on </w:t>
      </w:r>
      <w:r w:rsidRPr="008D625D">
        <w:rPr>
          <w:b/>
          <w:sz w:val="22"/>
          <w:szCs w:val="22"/>
        </w:rPr>
        <w:t>11</w:t>
      </w:r>
      <w:r w:rsidRPr="008D625D">
        <w:rPr>
          <w:b/>
          <w:bCs/>
          <w:sz w:val="22"/>
          <w:szCs w:val="22"/>
          <w:vertAlign w:val="superscript"/>
        </w:rPr>
        <w:t>th</w:t>
      </w:r>
      <w:r w:rsidRPr="008D625D">
        <w:rPr>
          <w:b/>
          <w:sz w:val="22"/>
          <w:szCs w:val="22"/>
        </w:rPr>
        <w:t xml:space="preserve"> </w:t>
      </w:r>
      <w:r w:rsidRPr="008D625D">
        <w:rPr>
          <w:sz w:val="22"/>
          <w:szCs w:val="22"/>
        </w:rPr>
        <w:t xml:space="preserve">day of </w:t>
      </w:r>
      <w:r w:rsidRPr="008D625D">
        <w:rPr>
          <w:b/>
          <w:sz w:val="22"/>
          <w:szCs w:val="22"/>
        </w:rPr>
        <w:t>September</w:t>
      </w:r>
      <w:r w:rsidRPr="008D625D">
        <w:rPr>
          <w:b/>
          <w:bCs/>
          <w:sz w:val="22"/>
          <w:szCs w:val="22"/>
        </w:rPr>
        <w:t>, 2017.</w:t>
      </w:r>
    </w:p>
    <w:p w:rsidR="007C2845" w:rsidRPr="008D625D" w:rsidRDefault="007C2845" w:rsidP="007C2845">
      <w:pPr>
        <w:pStyle w:val="BodyText2"/>
        <w:rPr>
          <w:sz w:val="22"/>
          <w:szCs w:val="22"/>
        </w:rPr>
      </w:pPr>
    </w:p>
    <w:p w:rsidR="007C2845" w:rsidRPr="008D625D" w:rsidRDefault="007C2845" w:rsidP="007C2845">
      <w:pPr>
        <w:pStyle w:val="BodyText2"/>
        <w:jc w:val="center"/>
        <w:rPr>
          <w:b/>
          <w:sz w:val="22"/>
          <w:szCs w:val="22"/>
          <w:u w:val="single"/>
        </w:rPr>
      </w:pPr>
      <w:proofErr w:type="gramStart"/>
      <w:r w:rsidRPr="008D625D">
        <w:rPr>
          <w:b/>
          <w:sz w:val="22"/>
          <w:szCs w:val="22"/>
          <w:u w:val="single"/>
        </w:rPr>
        <w:t>ORDINANCE NO.</w:t>
      </w:r>
      <w:proofErr w:type="gramEnd"/>
      <w:r w:rsidRPr="008D625D">
        <w:rPr>
          <w:b/>
          <w:sz w:val="22"/>
          <w:szCs w:val="22"/>
          <w:u w:val="single"/>
        </w:rPr>
        <w:t xml:space="preserve"> 2000</w:t>
      </w:r>
    </w:p>
    <w:p w:rsidR="007C2845" w:rsidRPr="008D625D" w:rsidRDefault="007C2845" w:rsidP="007C2845">
      <w:pPr>
        <w:jc w:val="both"/>
        <w:rPr>
          <w:b/>
          <w:sz w:val="22"/>
          <w:szCs w:val="22"/>
        </w:rPr>
      </w:pPr>
    </w:p>
    <w:p w:rsidR="007C2845" w:rsidRPr="008D625D" w:rsidRDefault="007C2845" w:rsidP="007C2845">
      <w:pPr>
        <w:jc w:val="both"/>
        <w:rPr>
          <w:b/>
          <w:sz w:val="22"/>
          <w:szCs w:val="22"/>
        </w:rPr>
      </w:pPr>
      <w:proofErr w:type="gramStart"/>
      <w:r w:rsidRPr="008D625D">
        <w:rPr>
          <w:b/>
          <w:sz w:val="22"/>
          <w:szCs w:val="22"/>
        </w:rPr>
        <w:t>AN ORDINANCE ADOPTING AN OPERATING BUDGET OF REVENUES AND EXPENDITURES FOR THE FISCAL YEAR BEGINNING OCTOBER 1, 2017 AND ENDING SEPTEMBER 30, 2018.</w:t>
      </w:r>
      <w:proofErr w:type="gramEnd"/>
    </w:p>
    <w:p w:rsidR="007C2845" w:rsidRPr="008D625D" w:rsidRDefault="007C2845" w:rsidP="007C2845">
      <w:pPr>
        <w:jc w:val="both"/>
        <w:rPr>
          <w:b/>
          <w:sz w:val="22"/>
          <w:szCs w:val="22"/>
        </w:rPr>
      </w:pPr>
    </w:p>
    <w:p w:rsidR="007C2845" w:rsidRPr="008D625D" w:rsidRDefault="007C2845" w:rsidP="007C2845">
      <w:pPr>
        <w:rPr>
          <w:snapToGrid w:val="0"/>
          <w:sz w:val="22"/>
          <w:szCs w:val="22"/>
        </w:rPr>
      </w:pPr>
      <w:r w:rsidRPr="008D625D">
        <w:rPr>
          <w:b/>
          <w:snapToGrid w:val="0"/>
          <w:sz w:val="22"/>
          <w:szCs w:val="22"/>
        </w:rPr>
        <w:t>BE IT ORDAINED</w:t>
      </w:r>
      <w:r w:rsidRPr="008D625D">
        <w:rPr>
          <w:snapToGrid w:val="0"/>
          <w:sz w:val="22"/>
          <w:szCs w:val="22"/>
        </w:rPr>
        <w:t xml:space="preserve"> by the Mayor and Board of Alderman of the City of Rayne, State of Louisiana:</w:t>
      </w:r>
    </w:p>
    <w:p w:rsidR="007C2845" w:rsidRPr="008D625D" w:rsidRDefault="007C2845" w:rsidP="007C2845">
      <w:pPr>
        <w:jc w:val="center"/>
        <w:rPr>
          <w:b/>
          <w:snapToGrid w:val="0"/>
          <w:sz w:val="22"/>
          <w:szCs w:val="22"/>
        </w:rPr>
      </w:pPr>
    </w:p>
    <w:p w:rsidR="007C2845" w:rsidRPr="008D625D" w:rsidRDefault="007C2845" w:rsidP="007C2845">
      <w:pPr>
        <w:jc w:val="center"/>
        <w:rPr>
          <w:b/>
          <w:snapToGrid w:val="0"/>
          <w:sz w:val="22"/>
          <w:szCs w:val="22"/>
        </w:rPr>
      </w:pPr>
      <w:proofErr w:type="gramStart"/>
      <w:r w:rsidRPr="008D625D">
        <w:rPr>
          <w:b/>
          <w:snapToGrid w:val="0"/>
          <w:sz w:val="22"/>
          <w:szCs w:val="22"/>
        </w:rPr>
        <w:t>Section 1.</w:t>
      </w:r>
      <w:proofErr w:type="gramEnd"/>
    </w:p>
    <w:p w:rsidR="007C2845" w:rsidRPr="008D625D" w:rsidRDefault="007C2845" w:rsidP="007C2845">
      <w:pPr>
        <w:jc w:val="both"/>
        <w:rPr>
          <w:snapToGrid w:val="0"/>
          <w:sz w:val="22"/>
          <w:szCs w:val="22"/>
        </w:rPr>
      </w:pPr>
      <w:r w:rsidRPr="008D625D">
        <w:rPr>
          <w:snapToGrid w:val="0"/>
          <w:sz w:val="22"/>
          <w:szCs w:val="22"/>
        </w:rPr>
        <w:lastRenderedPageBreak/>
        <w:t>The attached detailed estimate of Revenues for the fiscal year beginning October 1, 2017 and ending September 30, 2018 be and the same is hereby adopted to serve as an Operating Budget of Revenues for the City of Rayne during the same period.</w:t>
      </w:r>
    </w:p>
    <w:p w:rsidR="007C2845" w:rsidRPr="008D625D" w:rsidRDefault="007C2845" w:rsidP="007C2845">
      <w:pPr>
        <w:jc w:val="center"/>
        <w:rPr>
          <w:b/>
          <w:snapToGrid w:val="0"/>
          <w:sz w:val="22"/>
          <w:szCs w:val="22"/>
        </w:rPr>
      </w:pPr>
    </w:p>
    <w:p w:rsidR="007C2845" w:rsidRPr="008D625D" w:rsidRDefault="007C2845" w:rsidP="007C2845">
      <w:pPr>
        <w:jc w:val="center"/>
        <w:rPr>
          <w:b/>
          <w:snapToGrid w:val="0"/>
          <w:sz w:val="22"/>
          <w:szCs w:val="22"/>
        </w:rPr>
      </w:pPr>
      <w:proofErr w:type="gramStart"/>
      <w:r w:rsidRPr="008D625D">
        <w:rPr>
          <w:b/>
          <w:snapToGrid w:val="0"/>
          <w:sz w:val="22"/>
          <w:szCs w:val="22"/>
        </w:rPr>
        <w:t>Section 2.</w:t>
      </w:r>
      <w:proofErr w:type="gramEnd"/>
    </w:p>
    <w:p w:rsidR="007C2845" w:rsidRPr="008D625D" w:rsidRDefault="007C2845" w:rsidP="007C2845">
      <w:pPr>
        <w:jc w:val="both"/>
        <w:rPr>
          <w:snapToGrid w:val="0"/>
          <w:sz w:val="22"/>
          <w:szCs w:val="22"/>
        </w:rPr>
      </w:pPr>
      <w:r w:rsidRPr="008D625D">
        <w:rPr>
          <w:snapToGrid w:val="0"/>
          <w:sz w:val="22"/>
          <w:szCs w:val="22"/>
        </w:rPr>
        <w:t xml:space="preserve">The attached estimate of Expenditures by department for the fiscal year beginning October 1, 2017 and ending September 30, 2018 </w:t>
      </w:r>
      <w:proofErr w:type="gramStart"/>
      <w:r w:rsidRPr="008D625D">
        <w:rPr>
          <w:snapToGrid w:val="0"/>
          <w:sz w:val="22"/>
          <w:szCs w:val="22"/>
        </w:rPr>
        <w:t>be</w:t>
      </w:r>
      <w:proofErr w:type="gramEnd"/>
      <w:r w:rsidRPr="008D625D">
        <w:rPr>
          <w:snapToGrid w:val="0"/>
          <w:sz w:val="22"/>
          <w:szCs w:val="22"/>
        </w:rPr>
        <w:t xml:space="preserve"> and the same is hereby adopted to serve as a Budget of Expenditures for the City of Rayne during the same period. </w:t>
      </w:r>
    </w:p>
    <w:p w:rsidR="007C2845" w:rsidRPr="008D625D" w:rsidRDefault="007C2845" w:rsidP="007C2845">
      <w:pPr>
        <w:jc w:val="center"/>
        <w:rPr>
          <w:b/>
          <w:snapToGrid w:val="0"/>
          <w:sz w:val="22"/>
          <w:szCs w:val="22"/>
        </w:rPr>
      </w:pPr>
    </w:p>
    <w:p w:rsidR="007C2845" w:rsidRPr="008D625D" w:rsidRDefault="007C2845" w:rsidP="007C2845">
      <w:pPr>
        <w:jc w:val="center"/>
        <w:rPr>
          <w:b/>
          <w:snapToGrid w:val="0"/>
          <w:sz w:val="22"/>
          <w:szCs w:val="22"/>
        </w:rPr>
      </w:pPr>
      <w:proofErr w:type="gramStart"/>
      <w:r w:rsidRPr="008D625D">
        <w:rPr>
          <w:b/>
          <w:snapToGrid w:val="0"/>
          <w:sz w:val="22"/>
          <w:szCs w:val="22"/>
        </w:rPr>
        <w:t>Section 3.</w:t>
      </w:r>
      <w:proofErr w:type="gramEnd"/>
    </w:p>
    <w:p w:rsidR="007C2845" w:rsidRPr="008D625D" w:rsidRDefault="007C2845" w:rsidP="007C2845">
      <w:pPr>
        <w:jc w:val="both"/>
        <w:rPr>
          <w:sz w:val="22"/>
          <w:szCs w:val="22"/>
        </w:rPr>
      </w:pPr>
      <w:r w:rsidRPr="008D625D">
        <w:rPr>
          <w:sz w:val="22"/>
          <w:szCs w:val="22"/>
        </w:rPr>
        <w:t xml:space="preserve">The adoption of this Operating Budget of Expenditures </w:t>
      </w:r>
      <w:proofErr w:type="gramStart"/>
      <w:r w:rsidRPr="008D625D">
        <w:rPr>
          <w:sz w:val="22"/>
          <w:szCs w:val="22"/>
        </w:rPr>
        <w:t>be</w:t>
      </w:r>
      <w:proofErr w:type="gramEnd"/>
      <w:r w:rsidRPr="008D625D">
        <w:rPr>
          <w:sz w:val="22"/>
          <w:szCs w:val="22"/>
        </w:rPr>
        <w:t xml:space="preserve"> and the same is hereby declared to operate as an appropriation of the amount therein set forth within the terms of the budget classification.</w:t>
      </w:r>
    </w:p>
    <w:p w:rsidR="007C2845" w:rsidRPr="008D625D" w:rsidRDefault="007C2845" w:rsidP="007C2845">
      <w:pPr>
        <w:jc w:val="center"/>
        <w:rPr>
          <w:b/>
          <w:snapToGrid w:val="0"/>
          <w:sz w:val="22"/>
          <w:szCs w:val="22"/>
        </w:rPr>
      </w:pPr>
    </w:p>
    <w:p w:rsidR="007C2845" w:rsidRPr="008D625D" w:rsidRDefault="007C2845" w:rsidP="007C2845">
      <w:pPr>
        <w:jc w:val="center"/>
        <w:rPr>
          <w:b/>
          <w:snapToGrid w:val="0"/>
          <w:sz w:val="22"/>
          <w:szCs w:val="22"/>
        </w:rPr>
      </w:pPr>
      <w:proofErr w:type="gramStart"/>
      <w:r w:rsidRPr="008D625D">
        <w:rPr>
          <w:b/>
          <w:snapToGrid w:val="0"/>
          <w:sz w:val="22"/>
          <w:szCs w:val="22"/>
        </w:rPr>
        <w:t>Section 4.</w:t>
      </w:r>
      <w:proofErr w:type="gramEnd"/>
    </w:p>
    <w:p w:rsidR="007C2845" w:rsidRPr="008D625D" w:rsidRDefault="007C2845" w:rsidP="007C2845">
      <w:pPr>
        <w:pStyle w:val="BodyText"/>
        <w:rPr>
          <w:sz w:val="22"/>
          <w:szCs w:val="22"/>
        </w:rPr>
      </w:pPr>
      <w:r w:rsidRPr="008D625D">
        <w:rPr>
          <w:sz w:val="22"/>
          <w:szCs w:val="22"/>
        </w:rPr>
        <w:t xml:space="preserve">Amounts are available for expenditures only to the extent included within the terms of the 2017-2018 </w:t>
      </w:r>
      <w:proofErr w:type="gramStart"/>
      <w:r w:rsidRPr="008D625D">
        <w:rPr>
          <w:sz w:val="22"/>
          <w:szCs w:val="22"/>
        </w:rPr>
        <w:t>budget</w:t>
      </w:r>
      <w:proofErr w:type="gramEnd"/>
      <w:r w:rsidRPr="008D625D">
        <w:rPr>
          <w:sz w:val="22"/>
          <w:szCs w:val="22"/>
        </w:rPr>
        <w:t>.</w:t>
      </w:r>
    </w:p>
    <w:p w:rsidR="007C2845" w:rsidRPr="008D625D" w:rsidRDefault="007C2845" w:rsidP="007C2845">
      <w:pPr>
        <w:jc w:val="center"/>
        <w:rPr>
          <w:b/>
          <w:snapToGrid w:val="0"/>
          <w:sz w:val="22"/>
          <w:szCs w:val="22"/>
        </w:rPr>
      </w:pPr>
      <w:proofErr w:type="gramStart"/>
      <w:r w:rsidRPr="008D625D">
        <w:rPr>
          <w:b/>
          <w:snapToGrid w:val="0"/>
          <w:sz w:val="22"/>
          <w:szCs w:val="22"/>
        </w:rPr>
        <w:t>Section 5.</w:t>
      </w:r>
      <w:proofErr w:type="gramEnd"/>
    </w:p>
    <w:p w:rsidR="007C2845" w:rsidRPr="008D625D" w:rsidRDefault="007C2845" w:rsidP="007C2845">
      <w:pPr>
        <w:rPr>
          <w:snapToGrid w:val="0"/>
          <w:sz w:val="22"/>
          <w:szCs w:val="22"/>
        </w:rPr>
      </w:pPr>
      <w:r w:rsidRPr="008D625D">
        <w:rPr>
          <w:snapToGrid w:val="0"/>
          <w:sz w:val="22"/>
          <w:szCs w:val="22"/>
        </w:rPr>
        <w:t>After being considered section by section and being put to a vote on the whole, the vote thereon was as follows:</w:t>
      </w:r>
    </w:p>
    <w:p w:rsidR="007C2845" w:rsidRPr="008D625D" w:rsidRDefault="007C2845" w:rsidP="007C2845">
      <w:pPr>
        <w:rPr>
          <w:snapToGrid w:val="0"/>
          <w:sz w:val="22"/>
          <w:szCs w:val="22"/>
        </w:rPr>
      </w:pPr>
    </w:p>
    <w:p w:rsidR="007C2845" w:rsidRPr="008D625D" w:rsidRDefault="007C2845" w:rsidP="007C2845">
      <w:pPr>
        <w:ind w:left="2160" w:hanging="1440"/>
        <w:rPr>
          <w:snapToGrid w:val="0"/>
          <w:sz w:val="22"/>
          <w:szCs w:val="22"/>
        </w:rPr>
      </w:pPr>
      <w:r w:rsidRPr="008D625D">
        <w:rPr>
          <w:snapToGrid w:val="0"/>
          <w:sz w:val="22"/>
          <w:szCs w:val="22"/>
        </w:rPr>
        <w:t>YEAS:</w:t>
      </w:r>
      <w:r w:rsidR="00D541F3" w:rsidRPr="008D625D">
        <w:rPr>
          <w:kern w:val="28"/>
          <w:sz w:val="22"/>
          <w:szCs w:val="22"/>
        </w:rPr>
        <w:t xml:space="preserve"> 5 –</w:t>
      </w:r>
      <w:r w:rsidR="00D541F3" w:rsidRPr="008D625D">
        <w:rPr>
          <w:kern w:val="28"/>
          <w:sz w:val="22"/>
          <w:szCs w:val="22"/>
        </w:rPr>
        <w:tab/>
        <w:t xml:space="preserve">Curtrese L. Minix, Kenneth J. Guidry, </w:t>
      </w:r>
      <w:proofErr w:type="spellStart"/>
      <w:r w:rsidR="00D541F3" w:rsidRPr="008D625D">
        <w:rPr>
          <w:kern w:val="28"/>
          <w:sz w:val="22"/>
          <w:szCs w:val="22"/>
        </w:rPr>
        <w:t>Lendell</w:t>
      </w:r>
      <w:proofErr w:type="spellEnd"/>
      <w:r w:rsidR="00D541F3" w:rsidRPr="008D625D">
        <w:rPr>
          <w:kern w:val="28"/>
          <w:sz w:val="22"/>
          <w:szCs w:val="22"/>
        </w:rPr>
        <w:t xml:space="preserve"> J. “Pete” </w:t>
      </w:r>
      <w:proofErr w:type="spellStart"/>
      <w:r w:rsidR="00D541F3" w:rsidRPr="008D625D">
        <w:rPr>
          <w:kern w:val="28"/>
          <w:sz w:val="22"/>
          <w:szCs w:val="22"/>
        </w:rPr>
        <w:t>Babineaux</w:t>
      </w:r>
      <w:proofErr w:type="spellEnd"/>
      <w:r w:rsidR="00D541F3" w:rsidRPr="008D625D">
        <w:rPr>
          <w:kern w:val="28"/>
          <w:sz w:val="22"/>
          <w:szCs w:val="22"/>
        </w:rPr>
        <w:t>,  Calise Michael Doucet and James A. “Jimmy” Fontenot.</w:t>
      </w:r>
      <w:r w:rsidRPr="008D625D">
        <w:rPr>
          <w:snapToGrid w:val="0"/>
          <w:sz w:val="22"/>
          <w:szCs w:val="22"/>
        </w:rPr>
        <w:tab/>
      </w:r>
      <w:r w:rsidRPr="008D625D">
        <w:rPr>
          <w:snapToGrid w:val="0"/>
          <w:sz w:val="22"/>
          <w:szCs w:val="22"/>
        </w:rPr>
        <w:tab/>
      </w:r>
      <w:r w:rsidRPr="008D625D">
        <w:rPr>
          <w:snapToGrid w:val="0"/>
          <w:sz w:val="22"/>
          <w:szCs w:val="22"/>
        </w:rPr>
        <w:tab/>
        <w:t xml:space="preserve"> </w:t>
      </w:r>
      <w:r w:rsidRPr="008D625D">
        <w:rPr>
          <w:snapToGrid w:val="0"/>
          <w:sz w:val="22"/>
          <w:szCs w:val="22"/>
        </w:rPr>
        <w:tab/>
      </w:r>
    </w:p>
    <w:p w:rsidR="007C2845" w:rsidRPr="008D625D" w:rsidRDefault="007C2845" w:rsidP="007C2845">
      <w:pPr>
        <w:rPr>
          <w:snapToGrid w:val="0"/>
          <w:sz w:val="22"/>
          <w:szCs w:val="22"/>
        </w:rPr>
      </w:pPr>
    </w:p>
    <w:p w:rsidR="007C2845" w:rsidRPr="008D625D" w:rsidRDefault="007C2845" w:rsidP="007C2845">
      <w:pPr>
        <w:ind w:firstLine="720"/>
        <w:rPr>
          <w:snapToGrid w:val="0"/>
          <w:sz w:val="22"/>
          <w:szCs w:val="22"/>
        </w:rPr>
      </w:pPr>
      <w:r w:rsidRPr="008D625D">
        <w:rPr>
          <w:snapToGrid w:val="0"/>
          <w:sz w:val="22"/>
          <w:szCs w:val="22"/>
        </w:rPr>
        <w:t>NAYS:</w:t>
      </w:r>
      <w:r w:rsidR="00D541F3" w:rsidRPr="008D625D">
        <w:rPr>
          <w:snapToGrid w:val="0"/>
          <w:sz w:val="22"/>
          <w:szCs w:val="22"/>
        </w:rPr>
        <w:t xml:space="preserve"> 0</w:t>
      </w:r>
      <w:r w:rsidRPr="008D625D">
        <w:rPr>
          <w:snapToGrid w:val="0"/>
          <w:sz w:val="22"/>
          <w:szCs w:val="22"/>
        </w:rPr>
        <w:tab/>
      </w:r>
      <w:r w:rsidRPr="008D625D">
        <w:rPr>
          <w:snapToGrid w:val="0"/>
          <w:sz w:val="22"/>
          <w:szCs w:val="22"/>
        </w:rPr>
        <w:tab/>
      </w:r>
      <w:r w:rsidRPr="008D625D">
        <w:rPr>
          <w:snapToGrid w:val="0"/>
          <w:sz w:val="22"/>
          <w:szCs w:val="22"/>
        </w:rPr>
        <w:tab/>
      </w:r>
      <w:r w:rsidRPr="008D625D">
        <w:rPr>
          <w:snapToGrid w:val="0"/>
          <w:sz w:val="22"/>
          <w:szCs w:val="22"/>
        </w:rPr>
        <w:tab/>
      </w:r>
      <w:r w:rsidRPr="008D625D">
        <w:rPr>
          <w:snapToGrid w:val="0"/>
          <w:sz w:val="22"/>
          <w:szCs w:val="22"/>
        </w:rPr>
        <w:tab/>
        <w:t xml:space="preserve"> </w:t>
      </w:r>
      <w:r w:rsidRPr="008D625D">
        <w:rPr>
          <w:snapToGrid w:val="0"/>
          <w:sz w:val="22"/>
          <w:szCs w:val="22"/>
        </w:rPr>
        <w:tab/>
      </w:r>
    </w:p>
    <w:p w:rsidR="007C2845" w:rsidRPr="008D625D" w:rsidRDefault="007C2845" w:rsidP="007C2845">
      <w:pPr>
        <w:rPr>
          <w:snapToGrid w:val="0"/>
          <w:sz w:val="22"/>
          <w:szCs w:val="22"/>
        </w:rPr>
      </w:pPr>
    </w:p>
    <w:p w:rsidR="007C2845" w:rsidRPr="008D625D" w:rsidRDefault="007C2845" w:rsidP="007C2845">
      <w:pPr>
        <w:ind w:firstLine="720"/>
        <w:rPr>
          <w:snapToGrid w:val="0"/>
          <w:sz w:val="22"/>
          <w:szCs w:val="22"/>
        </w:rPr>
      </w:pPr>
      <w:r w:rsidRPr="008D625D">
        <w:rPr>
          <w:snapToGrid w:val="0"/>
          <w:sz w:val="22"/>
          <w:szCs w:val="22"/>
        </w:rPr>
        <w:t>ABSENT:</w:t>
      </w:r>
      <w:r w:rsidR="00D541F3" w:rsidRPr="008D625D">
        <w:rPr>
          <w:snapToGrid w:val="0"/>
          <w:sz w:val="22"/>
          <w:szCs w:val="22"/>
        </w:rPr>
        <w:t xml:space="preserve"> 0</w:t>
      </w:r>
      <w:r w:rsidRPr="008D625D">
        <w:rPr>
          <w:snapToGrid w:val="0"/>
          <w:sz w:val="22"/>
          <w:szCs w:val="22"/>
        </w:rPr>
        <w:tab/>
      </w:r>
      <w:r w:rsidRPr="008D625D">
        <w:rPr>
          <w:snapToGrid w:val="0"/>
          <w:sz w:val="22"/>
          <w:szCs w:val="22"/>
        </w:rPr>
        <w:tab/>
      </w:r>
      <w:r w:rsidRPr="008D625D">
        <w:rPr>
          <w:snapToGrid w:val="0"/>
          <w:sz w:val="22"/>
          <w:szCs w:val="22"/>
        </w:rPr>
        <w:tab/>
      </w:r>
      <w:r w:rsidRPr="008D625D">
        <w:rPr>
          <w:snapToGrid w:val="0"/>
          <w:sz w:val="22"/>
          <w:szCs w:val="22"/>
        </w:rPr>
        <w:tab/>
        <w:t xml:space="preserve"> </w:t>
      </w:r>
      <w:r w:rsidRPr="008D625D">
        <w:rPr>
          <w:snapToGrid w:val="0"/>
          <w:sz w:val="22"/>
          <w:szCs w:val="22"/>
        </w:rPr>
        <w:tab/>
      </w:r>
      <w:r w:rsidRPr="008D625D">
        <w:rPr>
          <w:snapToGrid w:val="0"/>
          <w:sz w:val="22"/>
          <w:szCs w:val="22"/>
        </w:rPr>
        <w:tab/>
      </w:r>
      <w:r w:rsidRPr="008D625D">
        <w:rPr>
          <w:snapToGrid w:val="0"/>
          <w:sz w:val="22"/>
          <w:szCs w:val="22"/>
        </w:rPr>
        <w:tab/>
      </w:r>
    </w:p>
    <w:p w:rsidR="007C2845" w:rsidRPr="008D625D" w:rsidRDefault="007C2845" w:rsidP="007C2845">
      <w:pPr>
        <w:rPr>
          <w:sz w:val="22"/>
          <w:szCs w:val="22"/>
        </w:rPr>
      </w:pPr>
      <w:r w:rsidRPr="008D625D">
        <w:rPr>
          <w:snapToGrid w:val="0"/>
          <w:sz w:val="22"/>
          <w:szCs w:val="22"/>
        </w:rPr>
        <w:tab/>
      </w:r>
      <w:r w:rsidRPr="008D625D">
        <w:rPr>
          <w:sz w:val="22"/>
          <w:szCs w:val="22"/>
        </w:rPr>
        <w:t xml:space="preserve">  </w:t>
      </w:r>
    </w:p>
    <w:p w:rsidR="007C2845" w:rsidRPr="008D625D" w:rsidRDefault="007C2845" w:rsidP="007C2845">
      <w:pPr>
        <w:rPr>
          <w:b/>
          <w:bCs/>
          <w:sz w:val="22"/>
          <w:szCs w:val="22"/>
        </w:rPr>
      </w:pPr>
      <w:r w:rsidRPr="008D625D">
        <w:rPr>
          <w:sz w:val="22"/>
          <w:szCs w:val="22"/>
        </w:rPr>
        <w:t xml:space="preserve">And the said ordinance was therefore declared adopted on this </w:t>
      </w:r>
      <w:r w:rsidRPr="008D625D">
        <w:rPr>
          <w:b/>
          <w:sz w:val="22"/>
          <w:szCs w:val="22"/>
        </w:rPr>
        <w:t>11</w:t>
      </w:r>
      <w:r w:rsidRPr="008D625D">
        <w:rPr>
          <w:b/>
          <w:bCs/>
          <w:sz w:val="22"/>
          <w:szCs w:val="22"/>
          <w:vertAlign w:val="superscript"/>
        </w:rPr>
        <w:t>th</w:t>
      </w:r>
      <w:r w:rsidRPr="008D625D">
        <w:rPr>
          <w:b/>
          <w:sz w:val="22"/>
          <w:szCs w:val="22"/>
        </w:rPr>
        <w:t xml:space="preserve"> </w:t>
      </w:r>
      <w:r w:rsidRPr="008D625D">
        <w:rPr>
          <w:sz w:val="22"/>
          <w:szCs w:val="22"/>
        </w:rPr>
        <w:t xml:space="preserve">day of </w:t>
      </w:r>
      <w:r w:rsidRPr="008D625D">
        <w:rPr>
          <w:b/>
          <w:bCs/>
          <w:sz w:val="22"/>
          <w:szCs w:val="22"/>
        </w:rPr>
        <w:t>September, 2017.</w:t>
      </w:r>
    </w:p>
    <w:p w:rsidR="007C2845" w:rsidRPr="008D625D" w:rsidRDefault="007C2845" w:rsidP="007C2845">
      <w:pPr>
        <w:rPr>
          <w:sz w:val="22"/>
          <w:szCs w:val="22"/>
          <w:vertAlign w:val="superscript"/>
        </w:rPr>
      </w:pPr>
    </w:p>
    <w:p w:rsidR="007C2845" w:rsidRPr="008D625D" w:rsidRDefault="007C2845" w:rsidP="007C2845">
      <w:pPr>
        <w:rPr>
          <w:sz w:val="22"/>
          <w:szCs w:val="22"/>
        </w:rPr>
      </w:pPr>
    </w:p>
    <w:p w:rsidR="007C2845" w:rsidRPr="008D625D" w:rsidRDefault="007C2845" w:rsidP="007C2845">
      <w:pPr>
        <w:rPr>
          <w:b/>
          <w:sz w:val="22"/>
          <w:szCs w:val="22"/>
        </w:rPr>
      </w:pPr>
      <w:r w:rsidRPr="008D625D">
        <w:rPr>
          <w:b/>
          <w:sz w:val="22"/>
          <w:szCs w:val="22"/>
        </w:rPr>
        <w:t>____________________________________                 ____________________________________</w:t>
      </w:r>
    </w:p>
    <w:p w:rsidR="007C2845" w:rsidRPr="008D625D" w:rsidRDefault="007C2845" w:rsidP="007C2845">
      <w:pPr>
        <w:rPr>
          <w:sz w:val="22"/>
          <w:szCs w:val="22"/>
        </w:rPr>
      </w:pPr>
      <w:r w:rsidRPr="008D625D">
        <w:rPr>
          <w:sz w:val="22"/>
          <w:szCs w:val="22"/>
        </w:rPr>
        <w:t>CHARLES E. ROBICHAUX, MAYOR                        ANNETTE R. CUTRERA, CITY CLERK</w:t>
      </w:r>
    </w:p>
    <w:p w:rsidR="007C2845" w:rsidRPr="008D625D" w:rsidRDefault="007C2845" w:rsidP="007C2845">
      <w:pPr>
        <w:rPr>
          <w:sz w:val="22"/>
          <w:szCs w:val="22"/>
        </w:rPr>
      </w:pPr>
      <w:r w:rsidRPr="008D625D">
        <w:rPr>
          <w:sz w:val="22"/>
          <w:szCs w:val="22"/>
        </w:rPr>
        <w:t xml:space="preserve"> </w:t>
      </w:r>
    </w:p>
    <w:p w:rsidR="007C2845" w:rsidRPr="008D625D" w:rsidRDefault="007C2845" w:rsidP="007C2845">
      <w:pPr>
        <w:rPr>
          <w:snapToGrid w:val="0"/>
          <w:sz w:val="22"/>
          <w:szCs w:val="22"/>
        </w:rPr>
      </w:pPr>
      <w:r w:rsidRPr="008D625D">
        <w:rPr>
          <w:snapToGrid w:val="0"/>
          <w:sz w:val="22"/>
          <w:szCs w:val="22"/>
        </w:rPr>
        <w:t xml:space="preserve">The above ordinance was presented to the Mayor by the Clerk, approved by the Mayor and returned to the Clerk on this </w:t>
      </w:r>
      <w:r w:rsidRPr="008D625D">
        <w:rPr>
          <w:b/>
          <w:snapToGrid w:val="0"/>
          <w:sz w:val="22"/>
          <w:szCs w:val="22"/>
        </w:rPr>
        <w:t>11</w:t>
      </w:r>
      <w:r w:rsidRPr="008D625D">
        <w:rPr>
          <w:b/>
          <w:bCs/>
          <w:snapToGrid w:val="0"/>
          <w:sz w:val="22"/>
          <w:szCs w:val="22"/>
          <w:vertAlign w:val="superscript"/>
        </w:rPr>
        <w:t>th</w:t>
      </w:r>
      <w:r w:rsidRPr="008D625D">
        <w:rPr>
          <w:snapToGrid w:val="0"/>
          <w:sz w:val="22"/>
          <w:szCs w:val="22"/>
        </w:rPr>
        <w:t xml:space="preserve"> day of </w:t>
      </w:r>
      <w:r w:rsidRPr="008D625D">
        <w:rPr>
          <w:b/>
          <w:bCs/>
          <w:snapToGrid w:val="0"/>
          <w:sz w:val="22"/>
          <w:szCs w:val="22"/>
        </w:rPr>
        <w:t>September, 2017.</w:t>
      </w:r>
    </w:p>
    <w:p w:rsidR="007C2845" w:rsidRPr="008D625D" w:rsidRDefault="007C2845" w:rsidP="007C2845">
      <w:pPr>
        <w:rPr>
          <w:snapToGrid w:val="0"/>
          <w:sz w:val="22"/>
          <w:szCs w:val="22"/>
        </w:rPr>
      </w:pPr>
    </w:p>
    <w:p w:rsidR="007C2845" w:rsidRPr="008D625D" w:rsidRDefault="007C2845" w:rsidP="007C2845">
      <w:pPr>
        <w:rPr>
          <w:snapToGrid w:val="0"/>
          <w:sz w:val="22"/>
          <w:szCs w:val="22"/>
        </w:rPr>
      </w:pPr>
    </w:p>
    <w:p w:rsidR="007C2845" w:rsidRPr="008D625D" w:rsidRDefault="007C2845" w:rsidP="007C2845">
      <w:pPr>
        <w:rPr>
          <w:b/>
          <w:snapToGrid w:val="0"/>
          <w:sz w:val="22"/>
          <w:szCs w:val="22"/>
        </w:rPr>
      </w:pPr>
      <w:r w:rsidRPr="008D625D">
        <w:rPr>
          <w:b/>
          <w:snapToGrid w:val="0"/>
          <w:sz w:val="22"/>
          <w:szCs w:val="22"/>
        </w:rPr>
        <w:t xml:space="preserve">____________________________________              _____________________________________ </w:t>
      </w:r>
    </w:p>
    <w:p w:rsidR="007C2845" w:rsidRPr="008D625D" w:rsidRDefault="007C2845" w:rsidP="007C2845">
      <w:pPr>
        <w:rPr>
          <w:sz w:val="22"/>
          <w:szCs w:val="22"/>
        </w:rPr>
      </w:pPr>
      <w:r w:rsidRPr="008D625D">
        <w:rPr>
          <w:snapToGrid w:val="0"/>
          <w:sz w:val="22"/>
          <w:szCs w:val="22"/>
        </w:rPr>
        <w:t>CHARLES E. ROBICHAUX, MAYOR                     ANNETTE R. CUTRERA, CITY CLERK</w:t>
      </w:r>
    </w:p>
    <w:p w:rsidR="007C2845" w:rsidRPr="008D625D" w:rsidRDefault="007C2845" w:rsidP="00166A1B">
      <w:pPr>
        <w:jc w:val="both"/>
        <w:rPr>
          <w:sz w:val="22"/>
          <w:szCs w:val="22"/>
        </w:rPr>
      </w:pPr>
    </w:p>
    <w:p w:rsidR="007C2845" w:rsidRPr="008D625D" w:rsidRDefault="007C2845" w:rsidP="007C2845">
      <w:pPr>
        <w:pStyle w:val="BodyText2"/>
        <w:jc w:val="both"/>
        <w:rPr>
          <w:sz w:val="22"/>
          <w:szCs w:val="22"/>
        </w:rPr>
      </w:pPr>
      <w:r w:rsidRPr="008D625D">
        <w:rPr>
          <w:sz w:val="22"/>
          <w:szCs w:val="22"/>
        </w:rPr>
        <w:t xml:space="preserve">The following ordinance was offered by </w:t>
      </w:r>
      <w:r w:rsidR="00D541F3" w:rsidRPr="008D625D">
        <w:rPr>
          <w:kern w:val="28"/>
          <w:sz w:val="22"/>
          <w:szCs w:val="22"/>
        </w:rPr>
        <w:t>Calise Michael Doucet</w:t>
      </w:r>
      <w:r w:rsidRPr="008D625D">
        <w:rPr>
          <w:sz w:val="22"/>
          <w:szCs w:val="22"/>
        </w:rPr>
        <w:t xml:space="preserve">, duly seconded by </w:t>
      </w:r>
      <w:r w:rsidR="00D541F3" w:rsidRPr="008D625D">
        <w:rPr>
          <w:kern w:val="28"/>
          <w:sz w:val="22"/>
          <w:szCs w:val="22"/>
        </w:rPr>
        <w:t>Kenneth J. Guidry</w:t>
      </w:r>
      <w:r w:rsidRPr="008D625D">
        <w:rPr>
          <w:sz w:val="22"/>
          <w:szCs w:val="22"/>
        </w:rPr>
        <w:t xml:space="preserve">, and duly resolved and adopted on </w:t>
      </w:r>
      <w:r w:rsidRPr="008D625D">
        <w:rPr>
          <w:b/>
          <w:sz w:val="22"/>
          <w:szCs w:val="22"/>
        </w:rPr>
        <w:t>11</w:t>
      </w:r>
      <w:r w:rsidRPr="008D625D">
        <w:rPr>
          <w:b/>
          <w:bCs/>
          <w:sz w:val="22"/>
          <w:szCs w:val="22"/>
          <w:vertAlign w:val="superscript"/>
        </w:rPr>
        <w:t>th</w:t>
      </w:r>
      <w:r w:rsidRPr="008D625D">
        <w:rPr>
          <w:sz w:val="22"/>
          <w:szCs w:val="22"/>
        </w:rPr>
        <w:t xml:space="preserve"> day of </w:t>
      </w:r>
      <w:r w:rsidRPr="008D625D">
        <w:rPr>
          <w:b/>
          <w:bCs/>
          <w:sz w:val="22"/>
          <w:szCs w:val="22"/>
        </w:rPr>
        <w:t>September, 2017.</w:t>
      </w:r>
    </w:p>
    <w:p w:rsidR="007C2845" w:rsidRPr="008D625D" w:rsidRDefault="007C2845" w:rsidP="007C2845">
      <w:pPr>
        <w:pStyle w:val="BodyText2"/>
        <w:rPr>
          <w:sz w:val="22"/>
          <w:szCs w:val="22"/>
        </w:rPr>
      </w:pPr>
    </w:p>
    <w:p w:rsidR="007C2845" w:rsidRPr="008D625D" w:rsidRDefault="007C2845" w:rsidP="007C2845">
      <w:pPr>
        <w:pStyle w:val="BodyText2"/>
        <w:jc w:val="center"/>
        <w:rPr>
          <w:b/>
          <w:sz w:val="22"/>
          <w:szCs w:val="22"/>
          <w:u w:val="single"/>
        </w:rPr>
      </w:pPr>
      <w:proofErr w:type="gramStart"/>
      <w:r w:rsidRPr="008D625D">
        <w:rPr>
          <w:b/>
          <w:sz w:val="22"/>
          <w:szCs w:val="22"/>
          <w:u w:val="single"/>
        </w:rPr>
        <w:t>ORDINANCE NO.</w:t>
      </w:r>
      <w:proofErr w:type="gramEnd"/>
      <w:r w:rsidRPr="008D625D">
        <w:rPr>
          <w:b/>
          <w:sz w:val="22"/>
          <w:szCs w:val="22"/>
          <w:u w:val="single"/>
        </w:rPr>
        <w:t xml:space="preserve"> 2001</w:t>
      </w:r>
    </w:p>
    <w:p w:rsidR="007C2845" w:rsidRPr="008D625D" w:rsidRDefault="007C2845" w:rsidP="007C2845">
      <w:pPr>
        <w:jc w:val="both"/>
        <w:rPr>
          <w:b/>
          <w:sz w:val="22"/>
          <w:szCs w:val="22"/>
        </w:rPr>
      </w:pPr>
    </w:p>
    <w:p w:rsidR="007C2845" w:rsidRPr="008D625D" w:rsidRDefault="007C2845" w:rsidP="007C2845">
      <w:pPr>
        <w:jc w:val="both"/>
        <w:rPr>
          <w:b/>
          <w:sz w:val="22"/>
          <w:szCs w:val="22"/>
        </w:rPr>
      </w:pPr>
      <w:proofErr w:type="gramStart"/>
      <w:r w:rsidRPr="008D625D">
        <w:rPr>
          <w:b/>
          <w:sz w:val="22"/>
          <w:szCs w:val="22"/>
        </w:rPr>
        <w:t>AN ORDINANCE AMENDING THE CITY OF RAYNE BUDGET OF REVENUES AND EXPENDITURES FOR THE FISCAL YEAR BEGINNING OCTOBER 1, 2016 AND ENDING SEPTEMBER 30, 2017.</w:t>
      </w:r>
      <w:proofErr w:type="gramEnd"/>
    </w:p>
    <w:p w:rsidR="007C2845" w:rsidRPr="008D625D" w:rsidRDefault="007C2845" w:rsidP="007C2845">
      <w:pPr>
        <w:jc w:val="both"/>
        <w:rPr>
          <w:b/>
          <w:sz w:val="22"/>
          <w:szCs w:val="22"/>
        </w:rPr>
      </w:pPr>
    </w:p>
    <w:p w:rsidR="007C2845" w:rsidRPr="008D625D" w:rsidRDefault="007C2845" w:rsidP="007C2845">
      <w:pPr>
        <w:rPr>
          <w:snapToGrid w:val="0"/>
          <w:sz w:val="22"/>
          <w:szCs w:val="22"/>
        </w:rPr>
      </w:pPr>
      <w:r w:rsidRPr="008D625D">
        <w:rPr>
          <w:b/>
          <w:snapToGrid w:val="0"/>
          <w:sz w:val="22"/>
          <w:szCs w:val="22"/>
        </w:rPr>
        <w:t>BE IT ORDAINED</w:t>
      </w:r>
      <w:r w:rsidRPr="008D625D">
        <w:rPr>
          <w:snapToGrid w:val="0"/>
          <w:sz w:val="22"/>
          <w:szCs w:val="22"/>
        </w:rPr>
        <w:t xml:space="preserve"> by the Mayor and Board of Alderman of the City of Rayne, State of Louisiana:</w:t>
      </w:r>
    </w:p>
    <w:p w:rsidR="007C2845" w:rsidRPr="008D625D" w:rsidRDefault="007C2845" w:rsidP="007C2845">
      <w:pPr>
        <w:jc w:val="center"/>
        <w:rPr>
          <w:b/>
          <w:snapToGrid w:val="0"/>
          <w:sz w:val="22"/>
          <w:szCs w:val="22"/>
        </w:rPr>
      </w:pPr>
    </w:p>
    <w:p w:rsidR="007C2845" w:rsidRPr="008D625D" w:rsidRDefault="007C2845" w:rsidP="007C2845">
      <w:pPr>
        <w:jc w:val="center"/>
        <w:rPr>
          <w:b/>
          <w:snapToGrid w:val="0"/>
          <w:sz w:val="22"/>
          <w:szCs w:val="22"/>
        </w:rPr>
      </w:pPr>
      <w:proofErr w:type="gramStart"/>
      <w:r w:rsidRPr="008D625D">
        <w:rPr>
          <w:b/>
          <w:snapToGrid w:val="0"/>
          <w:sz w:val="22"/>
          <w:szCs w:val="22"/>
        </w:rPr>
        <w:t>Section 1.</w:t>
      </w:r>
      <w:proofErr w:type="gramEnd"/>
    </w:p>
    <w:p w:rsidR="007C2845" w:rsidRPr="008D625D" w:rsidRDefault="007C2845" w:rsidP="007C2845">
      <w:pPr>
        <w:jc w:val="both"/>
        <w:rPr>
          <w:snapToGrid w:val="0"/>
          <w:sz w:val="22"/>
          <w:szCs w:val="22"/>
        </w:rPr>
      </w:pPr>
      <w:r w:rsidRPr="008D625D">
        <w:rPr>
          <w:snapToGrid w:val="0"/>
          <w:sz w:val="22"/>
          <w:szCs w:val="22"/>
        </w:rPr>
        <w:t>The attached detailed amended Schedule of Revenues for the fiscal year beginning October 1, 2016 and ending September 30, 2017 be and the same is hereby adopted to serve as an Operating Budget of Revenues for the City of Rayne during the same period.</w:t>
      </w:r>
    </w:p>
    <w:p w:rsidR="007C2845" w:rsidRPr="008D625D" w:rsidRDefault="007C2845" w:rsidP="007C2845">
      <w:pPr>
        <w:jc w:val="center"/>
        <w:rPr>
          <w:b/>
          <w:snapToGrid w:val="0"/>
          <w:sz w:val="22"/>
          <w:szCs w:val="22"/>
        </w:rPr>
      </w:pPr>
    </w:p>
    <w:p w:rsidR="007C2845" w:rsidRPr="008D625D" w:rsidRDefault="007C2845" w:rsidP="007C2845">
      <w:pPr>
        <w:jc w:val="center"/>
        <w:rPr>
          <w:b/>
          <w:snapToGrid w:val="0"/>
          <w:sz w:val="22"/>
          <w:szCs w:val="22"/>
        </w:rPr>
      </w:pPr>
      <w:proofErr w:type="gramStart"/>
      <w:r w:rsidRPr="008D625D">
        <w:rPr>
          <w:b/>
          <w:snapToGrid w:val="0"/>
          <w:sz w:val="22"/>
          <w:szCs w:val="22"/>
        </w:rPr>
        <w:t>Section 2.</w:t>
      </w:r>
      <w:proofErr w:type="gramEnd"/>
    </w:p>
    <w:p w:rsidR="007C2845" w:rsidRPr="008D625D" w:rsidRDefault="007C2845" w:rsidP="007C2845">
      <w:pPr>
        <w:jc w:val="both"/>
        <w:rPr>
          <w:snapToGrid w:val="0"/>
          <w:sz w:val="22"/>
          <w:szCs w:val="22"/>
        </w:rPr>
      </w:pPr>
      <w:r w:rsidRPr="008D625D">
        <w:rPr>
          <w:snapToGrid w:val="0"/>
          <w:sz w:val="22"/>
          <w:szCs w:val="22"/>
        </w:rPr>
        <w:t xml:space="preserve">The attached amended Schedule of Expenditures by department for the fiscal year beginning October 1, 2016 and ending September 30, 2017 </w:t>
      </w:r>
      <w:proofErr w:type="gramStart"/>
      <w:r w:rsidRPr="008D625D">
        <w:rPr>
          <w:snapToGrid w:val="0"/>
          <w:sz w:val="22"/>
          <w:szCs w:val="22"/>
        </w:rPr>
        <w:t>be</w:t>
      </w:r>
      <w:proofErr w:type="gramEnd"/>
      <w:r w:rsidRPr="008D625D">
        <w:rPr>
          <w:snapToGrid w:val="0"/>
          <w:sz w:val="22"/>
          <w:szCs w:val="22"/>
        </w:rPr>
        <w:t xml:space="preserve"> and the same is hereby adopted to serve as a Budget of Expenditures for the City of Rayne during the same period. </w:t>
      </w:r>
    </w:p>
    <w:p w:rsidR="007C2845" w:rsidRPr="008D625D" w:rsidRDefault="007C2845" w:rsidP="007C2845">
      <w:pPr>
        <w:jc w:val="center"/>
        <w:rPr>
          <w:b/>
          <w:snapToGrid w:val="0"/>
          <w:sz w:val="22"/>
          <w:szCs w:val="22"/>
        </w:rPr>
      </w:pPr>
    </w:p>
    <w:p w:rsidR="007C2845" w:rsidRPr="008D625D" w:rsidRDefault="007C2845" w:rsidP="007C2845">
      <w:pPr>
        <w:jc w:val="center"/>
        <w:rPr>
          <w:b/>
          <w:snapToGrid w:val="0"/>
          <w:sz w:val="22"/>
          <w:szCs w:val="22"/>
        </w:rPr>
      </w:pPr>
      <w:proofErr w:type="gramStart"/>
      <w:r w:rsidRPr="008D625D">
        <w:rPr>
          <w:b/>
          <w:snapToGrid w:val="0"/>
          <w:sz w:val="22"/>
          <w:szCs w:val="22"/>
        </w:rPr>
        <w:t>Section 3.</w:t>
      </w:r>
      <w:proofErr w:type="gramEnd"/>
    </w:p>
    <w:p w:rsidR="007C2845" w:rsidRPr="008D625D" w:rsidRDefault="007C2845" w:rsidP="007C2845">
      <w:pPr>
        <w:jc w:val="both"/>
        <w:rPr>
          <w:sz w:val="22"/>
          <w:szCs w:val="22"/>
        </w:rPr>
      </w:pPr>
      <w:r w:rsidRPr="008D625D">
        <w:rPr>
          <w:sz w:val="22"/>
          <w:szCs w:val="22"/>
        </w:rPr>
        <w:t xml:space="preserve">The adoption of this amended Operating Budget of Expenditures </w:t>
      </w:r>
      <w:proofErr w:type="gramStart"/>
      <w:r w:rsidRPr="008D625D">
        <w:rPr>
          <w:sz w:val="22"/>
          <w:szCs w:val="22"/>
        </w:rPr>
        <w:t>be</w:t>
      </w:r>
      <w:proofErr w:type="gramEnd"/>
      <w:r w:rsidRPr="008D625D">
        <w:rPr>
          <w:sz w:val="22"/>
          <w:szCs w:val="22"/>
        </w:rPr>
        <w:t xml:space="preserve"> and the same is hereby declared to operate as an appropriation of the amount therein set forth within the terms of the budget classification.</w:t>
      </w:r>
    </w:p>
    <w:p w:rsidR="007C2845" w:rsidRPr="008D625D" w:rsidRDefault="007C2845" w:rsidP="007C2845">
      <w:pPr>
        <w:jc w:val="center"/>
        <w:rPr>
          <w:b/>
          <w:snapToGrid w:val="0"/>
          <w:sz w:val="22"/>
          <w:szCs w:val="22"/>
        </w:rPr>
      </w:pPr>
    </w:p>
    <w:p w:rsidR="007C2845" w:rsidRPr="008D625D" w:rsidRDefault="007C2845" w:rsidP="007C2845">
      <w:pPr>
        <w:jc w:val="center"/>
        <w:rPr>
          <w:b/>
          <w:snapToGrid w:val="0"/>
          <w:sz w:val="22"/>
          <w:szCs w:val="22"/>
        </w:rPr>
      </w:pPr>
      <w:proofErr w:type="gramStart"/>
      <w:r w:rsidRPr="008D625D">
        <w:rPr>
          <w:b/>
          <w:snapToGrid w:val="0"/>
          <w:sz w:val="22"/>
          <w:szCs w:val="22"/>
        </w:rPr>
        <w:t>Section 4.</w:t>
      </w:r>
      <w:proofErr w:type="gramEnd"/>
    </w:p>
    <w:p w:rsidR="007C2845" w:rsidRPr="008D625D" w:rsidRDefault="007C2845" w:rsidP="007C2845">
      <w:pPr>
        <w:pStyle w:val="BodyText"/>
        <w:rPr>
          <w:sz w:val="22"/>
          <w:szCs w:val="22"/>
        </w:rPr>
      </w:pPr>
      <w:r w:rsidRPr="008D625D">
        <w:rPr>
          <w:sz w:val="22"/>
          <w:szCs w:val="22"/>
        </w:rPr>
        <w:t xml:space="preserve">Amounts are available for expenditures only to the extent included within the terms of the 2016-2017 </w:t>
      </w:r>
      <w:proofErr w:type="gramStart"/>
      <w:r w:rsidRPr="008D625D">
        <w:rPr>
          <w:sz w:val="22"/>
          <w:szCs w:val="22"/>
        </w:rPr>
        <w:t>budget</w:t>
      </w:r>
      <w:proofErr w:type="gramEnd"/>
      <w:r w:rsidRPr="008D625D">
        <w:rPr>
          <w:sz w:val="22"/>
          <w:szCs w:val="22"/>
        </w:rPr>
        <w:t>.</w:t>
      </w:r>
    </w:p>
    <w:p w:rsidR="007C2845" w:rsidRPr="008D625D" w:rsidRDefault="007C2845" w:rsidP="007C2845">
      <w:pPr>
        <w:jc w:val="center"/>
        <w:rPr>
          <w:b/>
          <w:snapToGrid w:val="0"/>
          <w:sz w:val="22"/>
          <w:szCs w:val="22"/>
        </w:rPr>
      </w:pPr>
      <w:proofErr w:type="gramStart"/>
      <w:r w:rsidRPr="008D625D">
        <w:rPr>
          <w:b/>
          <w:snapToGrid w:val="0"/>
          <w:sz w:val="22"/>
          <w:szCs w:val="22"/>
        </w:rPr>
        <w:t>Section 5.</w:t>
      </w:r>
      <w:proofErr w:type="gramEnd"/>
    </w:p>
    <w:p w:rsidR="007C2845" w:rsidRPr="008D625D" w:rsidRDefault="007C2845" w:rsidP="007C2845">
      <w:pPr>
        <w:rPr>
          <w:snapToGrid w:val="0"/>
          <w:sz w:val="22"/>
          <w:szCs w:val="22"/>
        </w:rPr>
      </w:pPr>
      <w:r w:rsidRPr="008D625D">
        <w:rPr>
          <w:snapToGrid w:val="0"/>
          <w:sz w:val="22"/>
          <w:szCs w:val="22"/>
        </w:rPr>
        <w:t>After being considered section by section and being put to a vote on the whole, the vote thereon was as follows:</w:t>
      </w:r>
    </w:p>
    <w:p w:rsidR="007C2845" w:rsidRPr="008D625D" w:rsidRDefault="007C2845" w:rsidP="007C2845">
      <w:pPr>
        <w:rPr>
          <w:snapToGrid w:val="0"/>
          <w:sz w:val="22"/>
          <w:szCs w:val="22"/>
        </w:rPr>
      </w:pPr>
    </w:p>
    <w:p w:rsidR="007C2845" w:rsidRPr="008D625D" w:rsidRDefault="007C2845" w:rsidP="00D541F3">
      <w:pPr>
        <w:ind w:left="2160" w:hanging="1440"/>
        <w:rPr>
          <w:snapToGrid w:val="0"/>
          <w:sz w:val="22"/>
          <w:szCs w:val="22"/>
        </w:rPr>
      </w:pPr>
      <w:r w:rsidRPr="008D625D">
        <w:rPr>
          <w:snapToGrid w:val="0"/>
          <w:sz w:val="22"/>
          <w:szCs w:val="22"/>
        </w:rPr>
        <w:t>YEAS:</w:t>
      </w:r>
      <w:r w:rsidR="00D541F3" w:rsidRPr="008D625D">
        <w:rPr>
          <w:snapToGrid w:val="0"/>
          <w:sz w:val="22"/>
          <w:szCs w:val="22"/>
        </w:rPr>
        <w:t xml:space="preserve"> </w:t>
      </w:r>
      <w:r w:rsidR="00D541F3" w:rsidRPr="008D625D">
        <w:rPr>
          <w:kern w:val="28"/>
          <w:sz w:val="22"/>
          <w:szCs w:val="22"/>
        </w:rPr>
        <w:t>5 –</w:t>
      </w:r>
      <w:r w:rsidR="00D541F3" w:rsidRPr="008D625D">
        <w:rPr>
          <w:kern w:val="28"/>
          <w:sz w:val="22"/>
          <w:szCs w:val="22"/>
        </w:rPr>
        <w:tab/>
        <w:t xml:space="preserve">Curtrese L. Minix, Kenneth J. Guidry, </w:t>
      </w:r>
      <w:proofErr w:type="spellStart"/>
      <w:r w:rsidR="00D541F3" w:rsidRPr="008D625D">
        <w:rPr>
          <w:kern w:val="28"/>
          <w:sz w:val="22"/>
          <w:szCs w:val="22"/>
        </w:rPr>
        <w:t>Lendell</w:t>
      </w:r>
      <w:proofErr w:type="spellEnd"/>
      <w:r w:rsidR="00D541F3" w:rsidRPr="008D625D">
        <w:rPr>
          <w:kern w:val="28"/>
          <w:sz w:val="22"/>
          <w:szCs w:val="22"/>
        </w:rPr>
        <w:t xml:space="preserve"> J. “Pete” </w:t>
      </w:r>
      <w:proofErr w:type="spellStart"/>
      <w:r w:rsidR="00D541F3" w:rsidRPr="008D625D">
        <w:rPr>
          <w:kern w:val="28"/>
          <w:sz w:val="22"/>
          <w:szCs w:val="22"/>
        </w:rPr>
        <w:t>Babineaux</w:t>
      </w:r>
      <w:proofErr w:type="spellEnd"/>
      <w:r w:rsidR="00D541F3" w:rsidRPr="008D625D">
        <w:rPr>
          <w:kern w:val="28"/>
          <w:sz w:val="22"/>
          <w:szCs w:val="22"/>
        </w:rPr>
        <w:t>,  Calise Michael Doucet and James A. “Jimmy” Fontenot.</w:t>
      </w:r>
      <w:r w:rsidRPr="008D625D">
        <w:rPr>
          <w:snapToGrid w:val="0"/>
          <w:sz w:val="22"/>
          <w:szCs w:val="22"/>
        </w:rPr>
        <w:tab/>
      </w:r>
      <w:r w:rsidRPr="008D625D">
        <w:rPr>
          <w:snapToGrid w:val="0"/>
          <w:sz w:val="22"/>
          <w:szCs w:val="22"/>
        </w:rPr>
        <w:tab/>
      </w:r>
      <w:r w:rsidRPr="008D625D">
        <w:rPr>
          <w:snapToGrid w:val="0"/>
          <w:sz w:val="22"/>
          <w:szCs w:val="22"/>
        </w:rPr>
        <w:tab/>
        <w:t xml:space="preserve"> </w:t>
      </w:r>
      <w:r w:rsidRPr="008D625D">
        <w:rPr>
          <w:snapToGrid w:val="0"/>
          <w:sz w:val="22"/>
          <w:szCs w:val="22"/>
        </w:rPr>
        <w:tab/>
      </w:r>
      <w:r w:rsidRPr="008D625D">
        <w:rPr>
          <w:snapToGrid w:val="0"/>
          <w:sz w:val="22"/>
          <w:szCs w:val="22"/>
        </w:rPr>
        <w:tab/>
      </w:r>
      <w:r w:rsidRPr="008D625D">
        <w:rPr>
          <w:snapToGrid w:val="0"/>
          <w:sz w:val="22"/>
          <w:szCs w:val="22"/>
        </w:rPr>
        <w:tab/>
        <w:t xml:space="preserve"> </w:t>
      </w:r>
    </w:p>
    <w:p w:rsidR="007C2845" w:rsidRPr="008D625D" w:rsidRDefault="007C2845" w:rsidP="007C2845">
      <w:pPr>
        <w:ind w:firstLine="720"/>
        <w:rPr>
          <w:snapToGrid w:val="0"/>
          <w:sz w:val="22"/>
          <w:szCs w:val="22"/>
        </w:rPr>
      </w:pPr>
      <w:r w:rsidRPr="008D625D">
        <w:rPr>
          <w:snapToGrid w:val="0"/>
          <w:sz w:val="22"/>
          <w:szCs w:val="22"/>
        </w:rPr>
        <w:t>NAYS:</w:t>
      </w:r>
      <w:r w:rsidR="00D541F3" w:rsidRPr="008D625D">
        <w:rPr>
          <w:snapToGrid w:val="0"/>
          <w:sz w:val="22"/>
          <w:szCs w:val="22"/>
        </w:rPr>
        <w:t xml:space="preserve"> 0</w:t>
      </w:r>
      <w:r w:rsidRPr="008D625D">
        <w:rPr>
          <w:snapToGrid w:val="0"/>
          <w:sz w:val="22"/>
          <w:szCs w:val="22"/>
        </w:rPr>
        <w:tab/>
      </w:r>
      <w:r w:rsidRPr="008D625D">
        <w:rPr>
          <w:snapToGrid w:val="0"/>
          <w:sz w:val="22"/>
          <w:szCs w:val="22"/>
        </w:rPr>
        <w:tab/>
      </w:r>
      <w:r w:rsidRPr="008D625D">
        <w:rPr>
          <w:snapToGrid w:val="0"/>
          <w:sz w:val="22"/>
          <w:szCs w:val="22"/>
        </w:rPr>
        <w:tab/>
      </w:r>
      <w:r w:rsidRPr="008D625D">
        <w:rPr>
          <w:snapToGrid w:val="0"/>
          <w:sz w:val="22"/>
          <w:szCs w:val="22"/>
        </w:rPr>
        <w:tab/>
      </w:r>
      <w:r w:rsidRPr="008D625D">
        <w:rPr>
          <w:snapToGrid w:val="0"/>
          <w:sz w:val="22"/>
          <w:szCs w:val="22"/>
        </w:rPr>
        <w:tab/>
        <w:t xml:space="preserve"> </w:t>
      </w:r>
      <w:r w:rsidRPr="008D625D">
        <w:rPr>
          <w:snapToGrid w:val="0"/>
          <w:sz w:val="22"/>
          <w:szCs w:val="22"/>
        </w:rPr>
        <w:tab/>
      </w:r>
    </w:p>
    <w:p w:rsidR="007C2845" w:rsidRPr="008D625D" w:rsidRDefault="007C2845" w:rsidP="007C2845">
      <w:pPr>
        <w:rPr>
          <w:snapToGrid w:val="0"/>
          <w:sz w:val="22"/>
          <w:szCs w:val="22"/>
        </w:rPr>
      </w:pPr>
    </w:p>
    <w:p w:rsidR="007C2845" w:rsidRPr="008D625D" w:rsidRDefault="007C2845" w:rsidP="007C2845">
      <w:pPr>
        <w:ind w:firstLine="720"/>
        <w:rPr>
          <w:snapToGrid w:val="0"/>
          <w:sz w:val="22"/>
          <w:szCs w:val="22"/>
        </w:rPr>
      </w:pPr>
      <w:r w:rsidRPr="008D625D">
        <w:rPr>
          <w:snapToGrid w:val="0"/>
          <w:sz w:val="22"/>
          <w:szCs w:val="22"/>
        </w:rPr>
        <w:t xml:space="preserve">ABSENT: </w:t>
      </w:r>
      <w:r w:rsidR="00D541F3" w:rsidRPr="008D625D">
        <w:rPr>
          <w:snapToGrid w:val="0"/>
          <w:sz w:val="22"/>
          <w:szCs w:val="22"/>
        </w:rPr>
        <w:t xml:space="preserve">0 </w:t>
      </w:r>
      <w:r w:rsidRPr="008D625D">
        <w:rPr>
          <w:snapToGrid w:val="0"/>
          <w:sz w:val="22"/>
          <w:szCs w:val="22"/>
        </w:rPr>
        <w:tab/>
      </w:r>
      <w:r w:rsidRPr="008D625D">
        <w:rPr>
          <w:snapToGrid w:val="0"/>
          <w:sz w:val="22"/>
          <w:szCs w:val="22"/>
        </w:rPr>
        <w:tab/>
      </w:r>
      <w:r w:rsidRPr="008D625D">
        <w:rPr>
          <w:snapToGrid w:val="0"/>
          <w:sz w:val="22"/>
          <w:szCs w:val="22"/>
        </w:rPr>
        <w:tab/>
      </w:r>
      <w:r w:rsidRPr="008D625D">
        <w:rPr>
          <w:snapToGrid w:val="0"/>
          <w:sz w:val="22"/>
          <w:szCs w:val="22"/>
        </w:rPr>
        <w:tab/>
        <w:t xml:space="preserve"> </w:t>
      </w:r>
      <w:r w:rsidRPr="008D625D">
        <w:rPr>
          <w:snapToGrid w:val="0"/>
          <w:sz w:val="22"/>
          <w:szCs w:val="22"/>
        </w:rPr>
        <w:tab/>
      </w:r>
      <w:r w:rsidRPr="008D625D">
        <w:rPr>
          <w:snapToGrid w:val="0"/>
          <w:sz w:val="22"/>
          <w:szCs w:val="22"/>
        </w:rPr>
        <w:tab/>
      </w:r>
      <w:r w:rsidRPr="008D625D">
        <w:rPr>
          <w:snapToGrid w:val="0"/>
          <w:sz w:val="22"/>
          <w:szCs w:val="22"/>
        </w:rPr>
        <w:tab/>
      </w:r>
    </w:p>
    <w:p w:rsidR="007C2845" w:rsidRPr="008D625D" w:rsidRDefault="007C2845" w:rsidP="007C2845">
      <w:pPr>
        <w:rPr>
          <w:sz w:val="22"/>
          <w:szCs w:val="22"/>
        </w:rPr>
      </w:pPr>
      <w:r w:rsidRPr="008D625D">
        <w:rPr>
          <w:snapToGrid w:val="0"/>
          <w:sz w:val="22"/>
          <w:szCs w:val="22"/>
        </w:rPr>
        <w:tab/>
      </w:r>
      <w:r w:rsidRPr="008D625D">
        <w:rPr>
          <w:sz w:val="22"/>
          <w:szCs w:val="22"/>
        </w:rPr>
        <w:t xml:space="preserve">  </w:t>
      </w:r>
    </w:p>
    <w:p w:rsidR="007C2845" w:rsidRPr="008D625D" w:rsidRDefault="007C2845" w:rsidP="007C2845">
      <w:pPr>
        <w:rPr>
          <w:b/>
          <w:bCs/>
          <w:sz w:val="22"/>
          <w:szCs w:val="22"/>
        </w:rPr>
      </w:pPr>
      <w:r w:rsidRPr="008D625D">
        <w:rPr>
          <w:sz w:val="22"/>
          <w:szCs w:val="22"/>
        </w:rPr>
        <w:t xml:space="preserve">And the said ordinance was therefore declared adopted on this </w:t>
      </w:r>
      <w:r w:rsidRPr="008D625D">
        <w:rPr>
          <w:b/>
          <w:sz w:val="22"/>
          <w:szCs w:val="22"/>
        </w:rPr>
        <w:t>11</w:t>
      </w:r>
      <w:r w:rsidRPr="008D625D">
        <w:rPr>
          <w:b/>
          <w:sz w:val="22"/>
          <w:szCs w:val="22"/>
          <w:vertAlign w:val="superscript"/>
        </w:rPr>
        <w:t>th</w:t>
      </w:r>
      <w:r w:rsidRPr="008D625D">
        <w:rPr>
          <w:b/>
          <w:sz w:val="22"/>
          <w:szCs w:val="22"/>
        </w:rPr>
        <w:t xml:space="preserve"> </w:t>
      </w:r>
      <w:r w:rsidRPr="008D625D">
        <w:rPr>
          <w:sz w:val="22"/>
          <w:szCs w:val="22"/>
        </w:rPr>
        <w:t xml:space="preserve">day of </w:t>
      </w:r>
      <w:r w:rsidRPr="008D625D">
        <w:rPr>
          <w:b/>
          <w:bCs/>
          <w:sz w:val="22"/>
          <w:szCs w:val="22"/>
        </w:rPr>
        <w:t>September, 2017.</w:t>
      </w:r>
    </w:p>
    <w:p w:rsidR="007C2845" w:rsidRPr="008D625D" w:rsidRDefault="007C2845" w:rsidP="007C2845">
      <w:pPr>
        <w:rPr>
          <w:sz w:val="22"/>
          <w:szCs w:val="22"/>
          <w:vertAlign w:val="superscript"/>
        </w:rPr>
      </w:pPr>
    </w:p>
    <w:p w:rsidR="007C2845" w:rsidRPr="008D625D" w:rsidRDefault="007C2845" w:rsidP="007C2845">
      <w:pPr>
        <w:rPr>
          <w:sz w:val="22"/>
          <w:szCs w:val="22"/>
        </w:rPr>
      </w:pPr>
    </w:p>
    <w:p w:rsidR="007C2845" w:rsidRPr="008D625D" w:rsidRDefault="007C2845" w:rsidP="007C2845">
      <w:pPr>
        <w:rPr>
          <w:b/>
          <w:sz w:val="22"/>
          <w:szCs w:val="22"/>
        </w:rPr>
      </w:pPr>
      <w:r w:rsidRPr="008D625D">
        <w:rPr>
          <w:b/>
          <w:sz w:val="22"/>
          <w:szCs w:val="22"/>
        </w:rPr>
        <w:t>____________________________________                 ____________________________________</w:t>
      </w:r>
    </w:p>
    <w:p w:rsidR="007C2845" w:rsidRPr="008D625D" w:rsidRDefault="007C2845" w:rsidP="007C2845">
      <w:pPr>
        <w:rPr>
          <w:sz w:val="22"/>
          <w:szCs w:val="22"/>
        </w:rPr>
      </w:pPr>
      <w:r w:rsidRPr="008D625D">
        <w:rPr>
          <w:sz w:val="22"/>
          <w:szCs w:val="22"/>
        </w:rPr>
        <w:t>CHARLES E. ROBICHAUX, MAYOR                        ANNETTE R. CUTRERA, CITY CLERK</w:t>
      </w:r>
    </w:p>
    <w:p w:rsidR="007C2845" w:rsidRPr="008D625D" w:rsidRDefault="007C2845" w:rsidP="007C2845">
      <w:pPr>
        <w:rPr>
          <w:sz w:val="22"/>
          <w:szCs w:val="22"/>
        </w:rPr>
      </w:pPr>
      <w:r w:rsidRPr="008D625D">
        <w:rPr>
          <w:sz w:val="22"/>
          <w:szCs w:val="22"/>
        </w:rPr>
        <w:t xml:space="preserve"> </w:t>
      </w:r>
    </w:p>
    <w:p w:rsidR="007C2845" w:rsidRPr="008D625D" w:rsidRDefault="007C2845" w:rsidP="007C2845">
      <w:pPr>
        <w:rPr>
          <w:snapToGrid w:val="0"/>
          <w:sz w:val="22"/>
          <w:szCs w:val="22"/>
        </w:rPr>
      </w:pPr>
      <w:r w:rsidRPr="008D625D">
        <w:rPr>
          <w:snapToGrid w:val="0"/>
          <w:sz w:val="22"/>
          <w:szCs w:val="22"/>
        </w:rPr>
        <w:t xml:space="preserve">The above ordinance was presented to the Mayor by the Clerk, approved by the Mayor and returned to the Clerk on this </w:t>
      </w:r>
      <w:r w:rsidRPr="008D625D">
        <w:rPr>
          <w:b/>
          <w:snapToGrid w:val="0"/>
          <w:sz w:val="22"/>
          <w:szCs w:val="22"/>
        </w:rPr>
        <w:t>11</w:t>
      </w:r>
      <w:r w:rsidRPr="008D625D">
        <w:rPr>
          <w:b/>
          <w:bCs/>
          <w:snapToGrid w:val="0"/>
          <w:sz w:val="22"/>
          <w:szCs w:val="22"/>
          <w:vertAlign w:val="superscript"/>
        </w:rPr>
        <w:t>th</w:t>
      </w:r>
      <w:r w:rsidRPr="008D625D">
        <w:rPr>
          <w:b/>
          <w:snapToGrid w:val="0"/>
          <w:sz w:val="22"/>
          <w:szCs w:val="22"/>
        </w:rPr>
        <w:t xml:space="preserve"> </w:t>
      </w:r>
      <w:r w:rsidRPr="008D625D">
        <w:rPr>
          <w:snapToGrid w:val="0"/>
          <w:sz w:val="22"/>
          <w:szCs w:val="22"/>
        </w:rPr>
        <w:t xml:space="preserve">day of </w:t>
      </w:r>
      <w:r w:rsidRPr="008D625D">
        <w:rPr>
          <w:b/>
          <w:bCs/>
          <w:snapToGrid w:val="0"/>
          <w:sz w:val="22"/>
          <w:szCs w:val="22"/>
        </w:rPr>
        <w:t>September, 2017.</w:t>
      </w:r>
    </w:p>
    <w:p w:rsidR="007C2845" w:rsidRPr="008D625D" w:rsidRDefault="007C2845" w:rsidP="007C2845">
      <w:pPr>
        <w:rPr>
          <w:snapToGrid w:val="0"/>
          <w:sz w:val="22"/>
          <w:szCs w:val="22"/>
        </w:rPr>
      </w:pPr>
    </w:p>
    <w:p w:rsidR="007C2845" w:rsidRPr="008D625D" w:rsidRDefault="007C2845" w:rsidP="007C2845">
      <w:pPr>
        <w:rPr>
          <w:snapToGrid w:val="0"/>
          <w:sz w:val="22"/>
          <w:szCs w:val="22"/>
        </w:rPr>
      </w:pPr>
    </w:p>
    <w:p w:rsidR="007C2845" w:rsidRPr="008D625D" w:rsidRDefault="007C2845" w:rsidP="007C2845">
      <w:pPr>
        <w:rPr>
          <w:b/>
          <w:snapToGrid w:val="0"/>
          <w:sz w:val="22"/>
          <w:szCs w:val="22"/>
        </w:rPr>
      </w:pPr>
      <w:r w:rsidRPr="008D625D">
        <w:rPr>
          <w:b/>
          <w:snapToGrid w:val="0"/>
          <w:sz w:val="22"/>
          <w:szCs w:val="22"/>
        </w:rPr>
        <w:t xml:space="preserve">____________________________________                 ____________________________________ </w:t>
      </w:r>
    </w:p>
    <w:p w:rsidR="007C2845" w:rsidRPr="008D625D" w:rsidRDefault="007C2845" w:rsidP="007C2845">
      <w:pPr>
        <w:rPr>
          <w:sz w:val="22"/>
          <w:szCs w:val="22"/>
        </w:rPr>
      </w:pPr>
      <w:r w:rsidRPr="008D625D">
        <w:rPr>
          <w:snapToGrid w:val="0"/>
          <w:sz w:val="22"/>
          <w:szCs w:val="22"/>
        </w:rPr>
        <w:t>CHARLES E. ROBICHAUX, MAYOR                         ANNETTE R. CUTRERA, CITY CLERK</w:t>
      </w:r>
    </w:p>
    <w:p w:rsidR="007C2845" w:rsidRPr="008D625D" w:rsidRDefault="007C2845" w:rsidP="00166A1B">
      <w:pPr>
        <w:jc w:val="both"/>
        <w:rPr>
          <w:sz w:val="22"/>
          <w:szCs w:val="22"/>
        </w:rPr>
      </w:pPr>
    </w:p>
    <w:p w:rsidR="000614E5" w:rsidRPr="008D625D" w:rsidRDefault="000614E5" w:rsidP="000614E5">
      <w:pPr>
        <w:jc w:val="both"/>
        <w:rPr>
          <w:kern w:val="28"/>
          <w:sz w:val="22"/>
          <w:szCs w:val="22"/>
        </w:rPr>
      </w:pPr>
    </w:p>
    <w:p w:rsidR="000614E5" w:rsidRPr="008D625D" w:rsidRDefault="0093482F" w:rsidP="000614E5">
      <w:pPr>
        <w:jc w:val="both"/>
        <w:rPr>
          <w:kern w:val="28"/>
          <w:sz w:val="22"/>
          <w:szCs w:val="22"/>
        </w:rPr>
      </w:pPr>
      <w:r w:rsidRPr="008D625D">
        <w:rPr>
          <w:kern w:val="28"/>
          <w:sz w:val="22"/>
          <w:szCs w:val="22"/>
        </w:rPr>
        <w:t>The City Clerk, Mrs. Annette R. Cutrera, presented</w:t>
      </w:r>
      <w:r w:rsidR="000614E5" w:rsidRPr="008D625D">
        <w:rPr>
          <w:kern w:val="28"/>
          <w:sz w:val="22"/>
          <w:szCs w:val="22"/>
        </w:rPr>
        <w:t xml:space="preserve"> the City of Rayne Monthly Financial Update</w:t>
      </w:r>
      <w:r w:rsidRPr="008D625D">
        <w:rPr>
          <w:kern w:val="28"/>
          <w:sz w:val="22"/>
          <w:szCs w:val="22"/>
        </w:rPr>
        <w:t xml:space="preserve"> as of </w:t>
      </w:r>
      <w:r w:rsidR="0029687E" w:rsidRPr="008D625D">
        <w:rPr>
          <w:kern w:val="28"/>
          <w:sz w:val="22"/>
          <w:szCs w:val="22"/>
        </w:rPr>
        <w:t>July 31</w:t>
      </w:r>
      <w:r w:rsidRPr="008D625D">
        <w:rPr>
          <w:kern w:val="28"/>
          <w:sz w:val="22"/>
          <w:szCs w:val="22"/>
        </w:rPr>
        <w:t>, 2017 to the Council</w:t>
      </w:r>
      <w:r w:rsidR="000614E5" w:rsidRPr="008D625D">
        <w:rPr>
          <w:kern w:val="28"/>
          <w:sz w:val="22"/>
          <w:szCs w:val="22"/>
        </w:rPr>
        <w:t>.</w:t>
      </w:r>
    </w:p>
    <w:p w:rsidR="0029687E" w:rsidRPr="008D625D" w:rsidRDefault="0029687E" w:rsidP="000614E5">
      <w:pPr>
        <w:jc w:val="both"/>
        <w:rPr>
          <w:kern w:val="28"/>
          <w:sz w:val="22"/>
          <w:szCs w:val="22"/>
        </w:rPr>
      </w:pPr>
    </w:p>
    <w:p w:rsidR="0029687E" w:rsidRPr="008D625D" w:rsidRDefault="0029687E" w:rsidP="0029687E">
      <w:pPr>
        <w:jc w:val="both"/>
        <w:rPr>
          <w:kern w:val="28"/>
          <w:sz w:val="22"/>
          <w:szCs w:val="22"/>
        </w:rPr>
      </w:pPr>
      <w:r w:rsidRPr="008D625D">
        <w:rPr>
          <w:kern w:val="28"/>
          <w:sz w:val="22"/>
          <w:szCs w:val="22"/>
        </w:rPr>
        <w:t xml:space="preserve">On a motion by </w:t>
      </w:r>
      <w:r w:rsidR="00D541F3" w:rsidRPr="008D625D">
        <w:rPr>
          <w:kern w:val="28"/>
          <w:sz w:val="22"/>
          <w:szCs w:val="22"/>
        </w:rPr>
        <w:t xml:space="preserve">Kenneth J. Guidry </w:t>
      </w:r>
      <w:r w:rsidRPr="008D625D">
        <w:rPr>
          <w:kern w:val="28"/>
          <w:sz w:val="22"/>
          <w:szCs w:val="22"/>
        </w:rPr>
        <w:t xml:space="preserve">and a second by Calise Michael Doucet, a request by </w:t>
      </w:r>
      <w:proofErr w:type="spellStart"/>
      <w:r w:rsidRPr="008D625D">
        <w:rPr>
          <w:kern w:val="28"/>
          <w:sz w:val="22"/>
          <w:szCs w:val="22"/>
        </w:rPr>
        <w:t>Zerbini</w:t>
      </w:r>
      <w:proofErr w:type="spellEnd"/>
      <w:r w:rsidRPr="008D625D">
        <w:rPr>
          <w:kern w:val="28"/>
          <w:sz w:val="22"/>
          <w:szCs w:val="22"/>
        </w:rPr>
        <w:t xml:space="preserve"> Family Circus to hold </w:t>
      </w:r>
      <w:r w:rsidR="00D541F3" w:rsidRPr="008D625D">
        <w:rPr>
          <w:kern w:val="28"/>
          <w:sz w:val="22"/>
          <w:szCs w:val="22"/>
        </w:rPr>
        <w:t xml:space="preserve">a </w:t>
      </w:r>
      <w:r w:rsidRPr="008D625D">
        <w:rPr>
          <w:kern w:val="28"/>
          <w:sz w:val="22"/>
          <w:szCs w:val="22"/>
        </w:rPr>
        <w:t>Circus Event at the City of Rayne Festival Grounds on March 25 &amp; 26, 2017 was approved.</w:t>
      </w:r>
    </w:p>
    <w:p w:rsidR="0029687E" w:rsidRPr="008D625D" w:rsidRDefault="0029687E" w:rsidP="0029687E">
      <w:pPr>
        <w:ind w:left="1440" w:hanging="720"/>
        <w:jc w:val="both"/>
        <w:rPr>
          <w:kern w:val="28"/>
          <w:sz w:val="22"/>
          <w:szCs w:val="22"/>
        </w:rPr>
      </w:pPr>
      <w:r w:rsidRPr="008D625D">
        <w:rPr>
          <w:kern w:val="28"/>
          <w:sz w:val="22"/>
          <w:szCs w:val="22"/>
        </w:rPr>
        <w:t xml:space="preserve">YEAS:  5 –   Curtrese L. Minix, Kenneth J. Guidry, </w:t>
      </w:r>
      <w:proofErr w:type="spellStart"/>
      <w:r w:rsidRPr="008D625D">
        <w:rPr>
          <w:kern w:val="28"/>
          <w:sz w:val="22"/>
          <w:szCs w:val="22"/>
        </w:rPr>
        <w:t>Lendell</w:t>
      </w:r>
      <w:proofErr w:type="spellEnd"/>
      <w:r w:rsidRPr="008D625D">
        <w:rPr>
          <w:kern w:val="28"/>
          <w:sz w:val="22"/>
          <w:szCs w:val="22"/>
        </w:rPr>
        <w:t xml:space="preserve"> J. “Pete” </w:t>
      </w:r>
      <w:proofErr w:type="spellStart"/>
      <w:r w:rsidRPr="008D625D">
        <w:rPr>
          <w:kern w:val="28"/>
          <w:sz w:val="22"/>
          <w:szCs w:val="22"/>
        </w:rPr>
        <w:t>Babineaux</w:t>
      </w:r>
      <w:proofErr w:type="spellEnd"/>
      <w:r w:rsidRPr="008D625D">
        <w:rPr>
          <w:kern w:val="28"/>
          <w:sz w:val="22"/>
          <w:szCs w:val="22"/>
        </w:rPr>
        <w:t>, Calise Michael Doucet and James A. “Jimmy” Fontenot.</w:t>
      </w:r>
      <w:r w:rsidRPr="008D625D">
        <w:rPr>
          <w:kern w:val="28"/>
          <w:sz w:val="22"/>
          <w:szCs w:val="22"/>
        </w:rPr>
        <w:tab/>
        <w:t xml:space="preserve"> </w:t>
      </w:r>
    </w:p>
    <w:p w:rsidR="0029687E" w:rsidRPr="008D625D" w:rsidRDefault="0029687E" w:rsidP="0029687E">
      <w:pPr>
        <w:ind w:left="720" w:hanging="720"/>
        <w:jc w:val="both"/>
        <w:rPr>
          <w:kern w:val="28"/>
          <w:sz w:val="22"/>
          <w:szCs w:val="22"/>
        </w:rPr>
      </w:pPr>
      <w:r w:rsidRPr="008D625D">
        <w:rPr>
          <w:kern w:val="28"/>
          <w:sz w:val="22"/>
          <w:szCs w:val="22"/>
        </w:rPr>
        <w:t xml:space="preserve"> </w:t>
      </w:r>
      <w:r w:rsidRPr="008D625D">
        <w:rPr>
          <w:kern w:val="28"/>
          <w:sz w:val="22"/>
          <w:szCs w:val="22"/>
        </w:rPr>
        <w:tab/>
        <w:t>NAYS:  0</w:t>
      </w:r>
      <w:r w:rsidRPr="008D625D">
        <w:rPr>
          <w:kern w:val="28"/>
          <w:sz w:val="22"/>
          <w:szCs w:val="22"/>
        </w:rPr>
        <w:tab/>
        <w:t xml:space="preserve">    ABSTAIN:  0          ABSENT:  0</w:t>
      </w:r>
    </w:p>
    <w:p w:rsidR="00B67855" w:rsidRPr="008D625D" w:rsidRDefault="00B67855" w:rsidP="0029687E">
      <w:pPr>
        <w:ind w:left="720" w:hanging="720"/>
        <w:jc w:val="both"/>
        <w:rPr>
          <w:kern w:val="28"/>
          <w:sz w:val="22"/>
          <w:szCs w:val="22"/>
        </w:rPr>
      </w:pPr>
    </w:p>
    <w:p w:rsidR="00B67855" w:rsidRPr="008D625D" w:rsidRDefault="0029687E" w:rsidP="00735B53">
      <w:pPr>
        <w:jc w:val="both"/>
        <w:rPr>
          <w:kern w:val="28"/>
          <w:sz w:val="22"/>
          <w:szCs w:val="22"/>
        </w:rPr>
      </w:pPr>
      <w:r w:rsidRPr="008D625D">
        <w:rPr>
          <w:kern w:val="28"/>
          <w:sz w:val="22"/>
          <w:szCs w:val="22"/>
        </w:rPr>
        <w:t>Mayor announced that Allen Credeur was reelected by the Rayne Police Depart</w:t>
      </w:r>
      <w:r w:rsidR="00B67855" w:rsidRPr="008D625D">
        <w:rPr>
          <w:kern w:val="28"/>
          <w:sz w:val="22"/>
          <w:szCs w:val="22"/>
        </w:rPr>
        <w:t xml:space="preserve">ment as Chairman to the City of </w:t>
      </w:r>
      <w:r w:rsidRPr="008D625D">
        <w:rPr>
          <w:kern w:val="28"/>
          <w:sz w:val="22"/>
          <w:szCs w:val="22"/>
        </w:rPr>
        <w:t>Rayne</w:t>
      </w:r>
      <w:r w:rsidR="00B67855" w:rsidRPr="008D625D">
        <w:rPr>
          <w:kern w:val="28"/>
          <w:sz w:val="22"/>
          <w:szCs w:val="22"/>
        </w:rPr>
        <w:t xml:space="preserve"> Munic</w:t>
      </w:r>
      <w:r w:rsidR="008D625D" w:rsidRPr="008D625D">
        <w:rPr>
          <w:kern w:val="28"/>
          <w:sz w:val="22"/>
          <w:szCs w:val="22"/>
        </w:rPr>
        <w:t>ipal Police Civil Service Board for another three (3) year term ending on July 29, 2020.</w:t>
      </w:r>
    </w:p>
    <w:p w:rsidR="00D541F3" w:rsidRPr="008D625D" w:rsidRDefault="00D541F3" w:rsidP="00735B53">
      <w:pPr>
        <w:jc w:val="both"/>
        <w:rPr>
          <w:kern w:val="28"/>
          <w:sz w:val="22"/>
          <w:szCs w:val="22"/>
        </w:rPr>
      </w:pPr>
    </w:p>
    <w:p w:rsidR="00735B53" w:rsidRPr="008D625D" w:rsidRDefault="00735B53" w:rsidP="00735B53">
      <w:pPr>
        <w:jc w:val="both"/>
        <w:rPr>
          <w:kern w:val="28"/>
          <w:sz w:val="22"/>
          <w:szCs w:val="22"/>
        </w:rPr>
      </w:pPr>
      <w:r w:rsidRPr="008D625D">
        <w:rPr>
          <w:kern w:val="28"/>
          <w:sz w:val="22"/>
          <w:szCs w:val="22"/>
        </w:rPr>
        <w:t xml:space="preserve">On a motion by </w:t>
      </w:r>
      <w:r w:rsidR="00166A1B" w:rsidRPr="008D625D">
        <w:rPr>
          <w:kern w:val="28"/>
          <w:sz w:val="22"/>
          <w:szCs w:val="22"/>
        </w:rPr>
        <w:t xml:space="preserve">James A. “Jimmy” Fontenot </w:t>
      </w:r>
      <w:r w:rsidRPr="008D625D">
        <w:rPr>
          <w:kern w:val="28"/>
          <w:sz w:val="22"/>
          <w:szCs w:val="22"/>
        </w:rPr>
        <w:t xml:space="preserve">and a second by </w:t>
      </w:r>
      <w:proofErr w:type="spellStart"/>
      <w:r w:rsidR="003C5CAF" w:rsidRPr="008D625D">
        <w:rPr>
          <w:kern w:val="28"/>
          <w:sz w:val="22"/>
          <w:szCs w:val="22"/>
        </w:rPr>
        <w:t>Lendell</w:t>
      </w:r>
      <w:proofErr w:type="spellEnd"/>
      <w:r w:rsidR="003C5CAF" w:rsidRPr="008D625D">
        <w:rPr>
          <w:kern w:val="28"/>
          <w:sz w:val="22"/>
          <w:szCs w:val="22"/>
        </w:rPr>
        <w:t xml:space="preserve"> J. “Pete” </w:t>
      </w:r>
      <w:proofErr w:type="spellStart"/>
      <w:r w:rsidR="003C5CAF" w:rsidRPr="008D625D">
        <w:rPr>
          <w:kern w:val="28"/>
          <w:sz w:val="22"/>
          <w:szCs w:val="22"/>
        </w:rPr>
        <w:t>Babineaux</w:t>
      </w:r>
      <w:proofErr w:type="spellEnd"/>
      <w:r w:rsidRPr="008D625D">
        <w:rPr>
          <w:kern w:val="28"/>
          <w:sz w:val="22"/>
          <w:szCs w:val="22"/>
        </w:rPr>
        <w:t xml:space="preserve">, </w:t>
      </w:r>
      <w:r w:rsidR="003C5CAF" w:rsidRPr="008D625D">
        <w:rPr>
          <w:kern w:val="28"/>
          <w:sz w:val="22"/>
          <w:szCs w:val="22"/>
        </w:rPr>
        <w:t xml:space="preserve">for </w:t>
      </w:r>
      <w:r w:rsidRPr="008D625D">
        <w:rPr>
          <w:kern w:val="28"/>
          <w:sz w:val="22"/>
          <w:szCs w:val="22"/>
        </w:rPr>
        <w:t xml:space="preserve">a Street </w:t>
      </w:r>
      <w:r w:rsidR="00B20A31" w:rsidRPr="008D625D">
        <w:rPr>
          <w:kern w:val="28"/>
          <w:sz w:val="22"/>
          <w:szCs w:val="22"/>
        </w:rPr>
        <w:t>Drive request</w:t>
      </w:r>
      <w:r w:rsidRPr="008D625D">
        <w:rPr>
          <w:kern w:val="28"/>
          <w:sz w:val="22"/>
          <w:szCs w:val="22"/>
        </w:rPr>
        <w:t xml:space="preserve"> by </w:t>
      </w:r>
      <w:r w:rsidR="0029687E" w:rsidRPr="008D625D">
        <w:rPr>
          <w:kern w:val="28"/>
          <w:sz w:val="22"/>
          <w:szCs w:val="22"/>
        </w:rPr>
        <w:t>Sisters of A&amp;O</w:t>
      </w:r>
      <w:r w:rsidRPr="008D625D">
        <w:rPr>
          <w:kern w:val="28"/>
          <w:sz w:val="22"/>
          <w:szCs w:val="22"/>
        </w:rPr>
        <w:t xml:space="preserve"> to be held on </w:t>
      </w:r>
      <w:r w:rsidR="0029687E" w:rsidRPr="008D625D">
        <w:rPr>
          <w:kern w:val="28"/>
          <w:sz w:val="22"/>
          <w:szCs w:val="22"/>
        </w:rPr>
        <w:t xml:space="preserve">October 6, 2017 from 4:00 PM till 7:00 PM and October 7, 2017 from 9:00 AM till 1:00 PM on Hwy 90 / Texas Ave and Hwy 90/ Polk Street </w:t>
      </w:r>
      <w:r w:rsidRPr="008D625D">
        <w:rPr>
          <w:kern w:val="28"/>
          <w:sz w:val="22"/>
          <w:szCs w:val="22"/>
        </w:rPr>
        <w:t>was approved.</w:t>
      </w:r>
    </w:p>
    <w:p w:rsidR="00BB6DBE" w:rsidRPr="008D625D" w:rsidRDefault="00BB6DBE" w:rsidP="00BB6DBE">
      <w:pPr>
        <w:ind w:left="1440" w:hanging="720"/>
        <w:jc w:val="both"/>
        <w:rPr>
          <w:kern w:val="28"/>
          <w:sz w:val="22"/>
          <w:szCs w:val="22"/>
        </w:rPr>
      </w:pPr>
      <w:r w:rsidRPr="008D625D">
        <w:rPr>
          <w:kern w:val="28"/>
          <w:sz w:val="22"/>
          <w:szCs w:val="22"/>
        </w:rPr>
        <w:t xml:space="preserve">YEAS:  5 –   Curtrese L. Minix, Kenneth J. Guidry, </w:t>
      </w:r>
      <w:proofErr w:type="spellStart"/>
      <w:r w:rsidRPr="008D625D">
        <w:rPr>
          <w:kern w:val="28"/>
          <w:sz w:val="22"/>
          <w:szCs w:val="22"/>
        </w:rPr>
        <w:t>Lendell</w:t>
      </w:r>
      <w:proofErr w:type="spellEnd"/>
      <w:r w:rsidRPr="008D625D">
        <w:rPr>
          <w:kern w:val="28"/>
          <w:sz w:val="22"/>
          <w:szCs w:val="22"/>
        </w:rPr>
        <w:t xml:space="preserve"> J. “Pete” </w:t>
      </w:r>
      <w:proofErr w:type="spellStart"/>
      <w:r w:rsidRPr="008D625D">
        <w:rPr>
          <w:kern w:val="28"/>
          <w:sz w:val="22"/>
          <w:szCs w:val="22"/>
        </w:rPr>
        <w:t>Babineaux</w:t>
      </w:r>
      <w:proofErr w:type="spellEnd"/>
      <w:r w:rsidRPr="008D625D">
        <w:rPr>
          <w:kern w:val="28"/>
          <w:sz w:val="22"/>
          <w:szCs w:val="22"/>
        </w:rPr>
        <w:t>, Calise Michael Doucet and James A. “Jimmy” Fontenot.</w:t>
      </w:r>
      <w:r w:rsidRPr="008D625D">
        <w:rPr>
          <w:kern w:val="28"/>
          <w:sz w:val="22"/>
          <w:szCs w:val="22"/>
        </w:rPr>
        <w:tab/>
        <w:t xml:space="preserve"> </w:t>
      </w:r>
    </w:p>
    <w:p w:rsidR="00BB6DBE" w:rsidRPr="008D625D" w:rsidRDefault="00BB6DBE" w:rsidP="00BB6DBE">
      <w:pPr>
        <w:ind w:left="720" w:hanging="720"/>
        <w:jc w:val="both"/>
        <w:rPr>
          <w:kern w:val="28"/>
          <w:sz w:val="22"/>
          <w:szCs w:val="22"/>
        </w:rPr>
      </w:pPr>
      <w:r w:rsidRPr="008D625D">
        <w:rPr>
          <w:kern w:val="28"/>
          <w:sz w:val="22"/>
          <w:szCs w:val="22"/>
        </w:rPr>
        <w:lastRenderedPageBreak/>
        <w:t xml:space="preserve"> </w:t>
      </w:r>
      <w:r w:rsidRPr="008D625D">
        <w:rPr>
          <w:kern w:val="28"/>
          <w:sz w:val="22"/>
          <w:szCs w:val="22"/>
        </w:rPr>
        <w:tab/>
        <w:t>NAYS:  0</w:t>
      </w:r>
      <w:r w:rsidRPr="008D625D">
        <w:rPr>
          <w:kern w:val="28"/>
          <w:sz w:val="22"/>
          <w:szCs w:val="22"/>
        </w:rPr>
        <w:tab/>
        <w:t xml:space="preserve">    ABSTAIN:  0          ABSENT:  0</w:t>
      </w:r>
    </w:p>
    <w:p w:rsidR="004F0C27" w:rsidRPr="008D625D" w:rsidRDefault="004F0C27" w:rsidP="00735B53">
      <w:pPr>
        <w:jc w:val="both"/>
        <w:rPr>
          <w:kern w:val="28"/>
          <w:sz w:val="22"/>
          <w:szCs w:val="22"/>
        </w:rPr>
      </w:pPr>
    </w:p>
    <w:p w:rsidR="00B67855" w:rsidRPr="008D625D" w:rsidRDefault="008C7EDD" w:rsidP="008C7EDD">
      <w:pPr>
        <w:rPr>
          <w:sz w:val="22"/>
          <w:szCs w:val="22"/>
        </w:rPr>
      </w:pPr>
      <w:r w:rsidRPr="008D625D">
        <w:rPr>
          <w:sz w:val="22"/>
          <w:szCs w:val="22"/>
        </w:rPr>
        <w:t xml:space="preserve"> </w:t>
      </w:r>
      <w:r w:rsidR="00B67855" w:rsidRPr="008D625D">
        <w:rPr>
          <w:kern w:val="28"/>
          <w:sz w:val="22"/>
          <w:szCs w:val="22"/>
        </w:rPr>
        <w:t xml:space="preserve">On a </w:t>
      </w:r>
      <w:r w:rsidR="00B67855" w:rsidRPr="008D625D">
        <w:rPr>
          <w:b/>
          <w:kern w:val="28"/>
          <w:sz w:val="22"/>
          <w:szCs w:val="22"/>
        </w:rPr>
        <w:t>Motion to TAKE from the Table</w:t>
      </w:r>
      <w:r w:rsidR="00B67855" w:rsidRPr="008D625D">
        <w:rPr>
          <w:kern w:val="28"/>
          <w:sz w:val="22"/>
          <w:szCs w:val="22"/>
        </w:rPr>
        <w:t xml:space="preserve"> by </w:t>
      </w:r>
      <w:r w:rsidR="003C5CAF" w:rsidRPr="008D625D">
        <w:rPr>
          <w:kern w:val="28"/>
          <w:sz w:val="22"/>
          <w:szCs w:val="22"/>
        </w:rPr>
        <w:t xml:space="preserve">James A. “Jimmy” Fontenot </w:t>
      </w:r>
      <w:r w:rsidR="00B67855" w:rsidRPr="008D625D">
        <w:rPr>
          <w:kern w:val="28"/>
          <w:sz w:val="22"/>
          <w:szCs w:val="22"/>
        </w:rPr>
        <w:t xml:space="preserve">and a second by </w:t>
      </w:r>
      <w:proofErr w:type="spellStart"/>
      <w:r w:rsidR="003C5CAF" w:rsidRPr="008D625D">
        <w:rPr>
          <w:kern w:val="28"/>
          <w:sz w:val="22"/>
          <w:szCs w:val="22"/>
        </w:rPr>
        <w:t>Lendell</w:t>
      </w:r>
      <w:proofErr w:type="spellEnd"/>
      <w:r w:rsidR="003C5CAF" w:rsidRPr="008D625D">
        <w:rPr>
          <w:kern w:val="28"/>
          <w:sz w:val="22"/>
          <w:szCs w:val="22"/>
        </w:rPr>
        <w:t xml:space="preserve"> J. “Pete” </w:t>
      </w:r>
      <w:proofErr w:type="spellStart"/>
      <w:r w:rsidR="003C5CAF" w:rsidRPr="008D625D">
        <w:rPr>
          <w:kern w:val="28"/>
          <w:sz w:val="22"/>
          <w:szCs w:val="22"/>
        </w:rPr>
        <w:t>Babineaux</w:t>
      </w:r>
      <w:proofErr w:type="spellEnd"/>
      <w:r w:rsidR="00B67855" w:rsidRPr="008D625D">
        <w:rPr>
          <w:sz w:val="22"/>
          <w:szCs w:val="22"/>
        </w:rPr>
        <w:t>,</w:t>
      </w:r>
      <w:r w:rsidRPr="008D625D">
        <w:rPr>
          <w:sz w:val="22"/>
          <w:szCs w:val="22"/>
        </w:rPr>
        <w:t xml:space="preserve"> Consider Nathan </w:t>
      </w:r>
      <w:proofErr w:type="spellStart"/>
      <w:r w:rsidRPr="008D625D">
        <w:rPr>
          <w:sz w:val="22"/>
          <w:szCs w:val="22"/>
        </w:rPr>
        <w:t>Joubert</w:t>
      </w:r>
      <w:proofErr w:type="spellEnd"/>
      <w:r w:rsidRPr="008D625D">
        <w:rPr>
          <w:sz w:val="22"/>
          <w:szCs w:val="22"/>
        </w:rPr>
        <w:t xml:space="preserve"> appeal against the decision to re-zone the property described as 400 and 402 North </w:t>
      </w:r>
      <w:proofErr w:type="spellStart"/>
      <w:r w:rsidRPr="008D625D">
        <w:rPr>
          <w:sz w:val="22"/>
          <w:szCs w:val="22"/>
        </w:rPr>
        <w:t>McGown</w:t>
      </w:r>
      <w:proofErr w:type="spellEnd"/>
      <w:r w:rsidRPr="008D625D">
        <w:rPr>
          <w:sz w:val="22"/>
          <w:szCs w:val="22"/>
        </w:rPr>
        <w:t xml:space="preserve"> Street, from its current C-2 zoning back to its original R-3 Classification.</w:t>
      </w:r>
    </w:p>
    <w:p w:rsidR="00B67855" w:rsidRPr="008D625D" w:rsidRDefault="00B67855" w:rsidP="00B67855">
      <w:pPr>
        <w:ind w:left="2160" w:hanging="1440"/>
        <w:jc w:val="both"/>
        <w:rPr>
          <w:kern w:val="28"/>
          <w:sz w:val="22"/>
          <w:szCs w:val="22"/>
        </w:rPr>
      </w:pPr>
      <w:r w:rsidRPr="008D625D">
        <w:rPr>
          <w:kern w:val="28"/>
          <w:sz w:val="22"/>
          <w:szCs w:val="22"/>
        </w:rPr>
        <w:t xml:space="preserve">YEAS:  5 –   Curtrese L. Minix, Kenneth J. Guidry, </w:t>
      </w:r>
      <w:proofErr w:type="spellStart"/>
      <w:r w:rsidRPr="008D625D">
        <w:rPr>
          <w:kern w:val="28"/>
          <w:sz w:val="22"/>
          <w:szCs w:val="22"/>
        </w:rPr>
        <w:t>Lendell</w:t>
      </w:r>
      <w:proofErr w:type="spellEnd"/>
      <w:r w:rsidRPr="008D625D">
        <w:rPr>
          <w:kern w:val="28"/>
          <w:sz w:val="22"/>
          <w:szCs w:val="22"/>
        </w:rPr>
        <w:t xml:space="preserve"> J. “Pete” </w:t>
      </w:r>
      <w:proofErr w:type="spellStart"/>
      <w:r w:rsidRPr="008D625D">
        <w:rPr>
          <w:kern w:val="28"/>
          <w:sz w:val="22"/>
          <w:szCs w:val="22"/>
        </w:rPr>
        <w:t>Babineaux</w:t>
      </w:r>
      <w:proofErr w:type="spellEnd"/>
      <w:r w:rsidRPr="008D625D">
        <w:rPr>
          <w:kern w:val="28"/>
          <w:sz w:val="22"/>
          <w:szCs w:val="22"/>
        </w:rPr>
        <w:t>, Calise Michael Doucet and James A. “Jimmy” Fontenot.</w:t>
      </w:r>
      <w:r w:rsidRPr="008D625D">
        <w:rPr>
          <w:kern w:val="28"/>
          <w:sz w:val="22"/>
          <w:szCs w:val="22"/>
        </w:rPr>
        <w:tab/>
        <w:t xml:space="preserve"> </w:t>
      </w:r>
    </w:p>
    <w:p w:rsidR="00B67855" w:rsidRPr="008D625D" w:rsidRDefault="00B67855" w:rsidP="00B67855">
      <w:pPr>
        <w:jc w:val="both"/>
        <w:rPr>
          <w:kern w:val="28"/>
          <w:sz w:val="22"/>
          <w:szCs w:val="22"/>
        </w:rPr>
      </w:pPr>
      <w:r w:rsidRPr="008D625D">
        <w:rPr>
          <w:kern w:val="28"/>
          <w:sz w:val="22"/>
          <w:szCs w:val="22"/>
        </w:rPr>
        <w:t xml:space="preserve"> </w:t>
      </w:r>
      <w:r w:rsidRPr="008D625D">
        <w:rPr>
          <w:kern w:val="28"/>
          <w:sz w:val="22"/>
          <w:szCs w:val="22"/>
        </w:rPr>
        <w:tab/>
        <w:t>NAYS:  0</w:t>
      </w:r>
      <w:r w:rsidRPr="008D625D">
        <w:rPr>
          <w:kern w:val="28"/>
          <w:sz w:val="22"/>
          <w:szCs w:val="22"/>
        </w:rPr>
        <w:tab/>
        <w:t xml:space="preserve">    ABSTAIN:  0          ABSENT:  0</w:t>
      </w:r>
    </w:p>
    <w:p w:rsidR="00B67855" w:rsidRPr="008D625D" w:rsidRDefault="00B67855" w:rsidP="008C7EDD">
      <w:pPr>
        <w:rPr>
          <w:sz w:val="22"/>
          <w:szCs w:val="22"/>
        </w:rPr>
      </w:pPr>
    </w:p>
    <w:p w:rsidR="004F0C27" w:rsidRPr="008D625D" w:rsidRDefault="007475E8" w:rsidP="008C7EDD">
      <w:pPr>
        <w:rPr>
          <w:b/>
          <w:sz w:val="22"/>
          <w:szCs w:val="22"/>
        </w:rPr>
      </w:pPr>
      <w:r w:rsidRPr="008D625D">
        <w:rPr>
          <w:sz w:val="22"/>
          <w:szCs w:val="22"/>
        </w:rPr>
        <w:t xml:space="preserve">On a motion by </w:t>
      </w:r>
      <w:r w:rsidRPr="008D625D">
        <w:rPr>
          <w:kern w:val="28"/>
          <w:sz w:val="22"/>
          <w:szCs w:val="22"/>
        </w:rPr>
        <w:t>Kenneth J. Guidry</w:t>
      </w:r>
      <w:r w:rsidRPr="008D625D">
        <w:rPr>
          <w:sz w:val="22"/>
          <w:szCs w:val="22"/>
        </w:rPr>
        <w:t xml:space="preserve"> and a second by </w:t>
      </w:r>
      <w:proofErr w:type="spellStart"/>
      <w:r w:rsidRPr="008D625D">
        <w:rPr>
          <w:kern w:val="28"/>
          <w:sz w:val="22"/>
          <w:szCs w:val="22"/>
        </w:rPr>
        <w:t>Lendell</w:t>
      </w:r>
      <w:proofErr w:type="spellEnd"/>
      <w:r w:rsidRPr="008D625D">
        <w:rPr>
          <w:kern w:val="28"/>
          <w:sz w:val="22"/>
          <w:szCs w:val="22"/>
        </w:rPr>
        <w:t xml:space="preserve"> J. “Pete” </w:t>
      </w:r>
      <w:proofErr w:type="spellStart"/>
      <w:r w:rsidRPr="008D625D">
        <w:rPr>
          <w:kern w:val="28"/>
          <w:sz w:val="22"/>
          <w:szCs w:val="22"/>
        </w:rPr>
        <w:t>Babineaux</w:t>
      </w:r>
      <w:proofErr w:type="spellEnd"/>
      <w:r w:rsidRPr="008D625D">
        <w:rPr>
          <w:sz w:val="22"/>
          <w:szCs w:val="22"/>
        </w:rPr>
        <w:t xml:space="preserve">, to deny the appeal by Nathan </w:t>
      </w:r>
      <w:proofErr w:type="spellStart"/>
      <w:r w:rsidRPr="008D625D">
        <w:rPr>
          <w:sz w:val="22"/>
          <w:szCs w:val="22"/>
        </w:rPr>
        <w:t>Joubert</w:t>
      </w:r>
      <w:proofErr w:type="spellEnd"/>
      <w:r w:rsidRPr="008D625D">
        <w:rPr>
          <w:sz w:val="22"/>
          <w:szCs w:val="22"/>
        </w:rPr>
        <w:t xml:space="preserve"> against the decision to re-zone the property described as 400 and 402 North </w:t>
      </w:r>
      <w:proofErr w:type="spellStart"/>
      <w:r w:rsidRPr="008D625D">
        <w:rPr>
          <w:sz w:val="22"/>
          <w:szCs w:val="22"/>
        </w:rPr>
        <w:t>McGown</w:t>
      </w:r>
      <w:proofErr w:type="spellEnd"/>
      <w:r w:rsidRPr="008D625D">
        <w:rPr>
          <w:sz w:val="22"/>
          <w:szCs w:val="22"/>
        </w:rPr>
        <w:t xml:space="preserve"> Street, from its current C-2 zoning back to its original R-3 Classification.</w:t>
      </w:r>
    </w:p>
    <w:p w:rsidR="00B67855" w:rsidRPr="008D625D" w:rsidRDefault="003C5CAF" w:rsidP="00B67855">
      <w:pPr>
        <w:ind w:left="2160" w:hanging="1440"/>
        <w:jc w:val="both"/>
        <w:rPr>
          <w:kern w:val="28"/>
          <w:sz w:val="22"/>
          <w:szCs w:val="22"/>
        </w:rPr>
      </w:pPr>
      <w:r w:rsidRPr="008D625D">
        <w:rPr>
          <w:kern w:val="28"/>
          <w:sz w:val="22"/>
          <w:szCs w:val="22"/>
        </w:rPr>
        <w:t>YEAS:  4</w:t>
      </w:r>
      <w:r w:rsidR="00B67855" w:rsidRPr="008D625D">
        <w:rPr>
          <w:kern w:val="28"/>
          <w:sz w:val="22"/>
          <w:szCs w:val="22"/>
        </w:rPr>
        <w:t xml:space="preserve"> –   Kenneth J. Guidry, </w:t>
      </w:r>
      <w:proofErr w:type="spellStart"/>
      <w:r w:rsidR="00B67855" w:rsidRPr="008D625D">
        <w:rPr>
          <w:kern w:val="28"/>
          <w:sz w:val="22"/>
          <w:szCs w:val="22"/>
        </w:rPr>
        <w:t>Lendell</w:t>
      </w:r>
      <w:proofErr w:type="spellEnd"/>
      <w:r w:rsidR="00B67855" w:rsidRPr="008D625D">
        <w:rPr>
          <w:kern w:val="28"/>
          <w:sz w:val="22"/>
          <w:szCs w:val="22"/>
        </w:rPr>
        <w:t xml:space="preserve"> J. “Pete” </w:t>
      </w:r>
      <w:proofErr w:type="spellStart"/>
      <w:r w:rsidR="00B67855" w:rsidRPr="008D625D">
        <w:rPr>
          <w:kern w:val="28"/>
          <w:sz w:val="22"/>
          <w:szCs w:val="22"/>
        </w:rPr>
        <w:t>Babineaux</w:t>
      </w:r>
      <w:proofErr w:type="spellEnd"/>
      <w:r w:rsidR="00B67855" w:rsidRPr="008D625D">
        <w:rPr>
          <w:kern w:val="28"/>
          <w:sz w:val="22"/>
          <w:szCs w:val="22"/>
        </w:rPr>
        <w:t>, Calise Michael Doucet and James A. “Jimmy” Fontenot.</w:t>
      </w:r>
      <w:r w:rsidR="00B67855" w:rsidRPr="008D625D">
        <w:rPr>
          <w:kern w:val="28"/>
          <w:sz w:val="22"/>
          <w:szCs w:val="22"/>
        </w:rPr>
        <w:tab/>
        <w:t xml:space="preserve"> </w:t>
      </w:r>
    </w:p>
    <w:p w:rsidR="00B67855" w:rsidRPr="008D625D" w:rsidRDefault="003C5CAF" w:rsidP="00B67855">
      <w:pPr>
        <w:jc w:val="both"/>
        <w:rPr>
          <w:kern w:val="28"/>
          <w:sz w:val="22"/>
          <w:szCs w:val="22"/>
        </w:rPr>
      </w:pPr>
      <w:r w:rsidRPr="008D625D">
        <w:rPr>
          <w:kern w:val="28"/>
          <w:sz w:val="22"/>
          <w:szCs w:val="22"/>
        </w:rPr>
        <w:t xml:space="preserve"> </w:t>
      </w:r>
      <w:r w:rsidRPr="008D625D">
        <w:rPr>
          <w:kern w:val="28"/>
          <w:sz w:val="22"/>
          <w:szCs w:val="22"/>
        </w:rPr>
        <w:tab/>
        <w:t>NAYS:  1 -</w:t>
      </w:r>
      <w:r w:rsidRPr="008D625D">
        <w:rPr>
          <w:kern w:val="28"/>
          <w:sz w:val="22"/>
          <w:szCs w:val="22"/>
        </w:rPr>
        <w:tab/>
        <w:t>Curtrese L. Minix</w:t>
      </w:r>
      <w:r w:rsidR="00B67855" w:rsidRPr="008D625D">
        <w:rPr>
          <w:kern w:val="28"/>
          <w:sz w:val="22"/>
          <w:szCs w:val="22"/>
        </w:rPr>
        <w:tab/>
        <w:t xml:space="preserve">    ABSTAIN:  0          ABSENT:  0</w:t>
      </w:r>
    </w:p>
    <w:p w:rsidR="00817075" w:rsidRPr="008D625D" w:rsidRDefault="00817075" w:rsidP="00817075">
      <w:pPr>
        <w:jc w:val="both"/>
        <w:rPr>
          <w:kern w:val="28"/>
          <w:sz w:val="22"/>
          <w:szCs w:val="22"/>
        </w:rPr>
      </w:pPr>
    </w:p>
    <w:p w:rsidR="00817075" w:rsidRPr="008D625D" w:rsidRDefault="00817075" w:rsidP="00817075">
      <w:pPr>
        <w:jc w:val="both"/>
        <w:rPr>
          <w:kern w:val="28"/>
          <w:sz w:val="22"/>
          <w:szCs w:val="22"/>
        </w:rPr>
      </w:pPr>
      <w:r w:rsidRPr="008D625D">
        <w:rPr>
          <w:kern w:val="28"/>
          <w:sz w:val="22"/>
          <w:szCs w:val="22"/>
        </w:rPr>
        <w:t xml:space="preserve">On a motion by </w:t>
      </w:r>
      <w:r w:rsidR="003C5CAF" w:rsidRPr="008D625D">
        <w:rPr>
          <w:kern w:val="28"/>
          <w:sz w:val="22"/>
          <w:szCs w:val="22"/>
        </w:rPr>
        <w:t xml:space="preserve">James A. “Jimmy” Fontenot </w:t>
      </w:r>
      <w:r w:rsidRPr="008D625D">
        <w:rPr>
          <w:kern w:val="28"/>
          <w:sz w:val="22"/>
          <w:szCs w:val="22"/>
        </w:rPr>
        <w:t xml:space="preserve">and a second by </w:t>
      </w:r>
      <w:proofErr w:type="spellStart"/>
      <w:r w:rsidR="003C5CAF" w:rsidRPr="008D625D">
        <w:rPr>
          <w:kern w:val="28"/>
          <w:sz w:val="22"/>
          <w:szCs w:val="22"/>
        </w:rPr>
        <w:t>Lendell</w:t>
      </w:r>
      <w:proofErr w:type="spellEnd"/>
      <w:r w:rsidR="003C5CAF" w:rsidRPr="008D625D">
        <w:rPr>
          <w:kern w:val="28"/>
          <w:sz w:val="22"/>
          <w:szCs w:val="22"/>
        </w:rPr>
        <w:t xml:space="preserve"> J. “Pete” </w:t>
      </w:r>
      <w:proofErr w:type="spellStart"/>
      <w:r w:rsidR="003C5CAF" w:rsidRPr="008D625D">
        <w:rPr>
          <w:kern w:val="28"/>
          <w:sz w:val="22"/>
          <w:szCs w:val="22"/>
        </w:rPr>
        <w:t>Babineaux</w:t>
      </w:r>
      <w:proofErr w:type="spellEnd"/>
      <w:r w:rsidRPr="008D625D">
        <w:rPr>
          <w:kern w:val="28"/>
          <w:sz w:val="22"/>
          <w:szCs w:val="22"/>
        </w:rPr>
        <w:t xml:space="preserve">, the owner of the property located at </w:t>
      </w:r>
      <w:r w:rsidR="00B67855" w:rsidRPr="008D625D">
        <w:rPr>
          <w:kern w:val="28"/>
          <w:sz w:val="22"/>
          <w:szCs w:val="22"/>
        </w:rPr>
        <w:t>902 W. Jeff Davis</w:t>
      </w:r>
      <w:r w:rsidRPr="008D625D">
        <w:rPr>
          <w:kern w:val="28"/>
          <w:sz w:val="22"/>
          <w:szCs w:val="22"/>
        </w:rPr>
        <w:t xml:space="preserve"> was given </w:t>
      </w:r>
      <w:r w:rsidR="003C5CAF" w:rsidRPr="008D625D">
        <w:rPr>
          <w:kern w:val="28"/>
          <w:sz w:val="22"/>
          <w:szCs w:val="22"/>
        </w:rPr>
        <w:t>90 days from September 11, 2017 to complete demolition and clean the property.</w:t>
      </w:r>
    </w:p>
    <w:p w:rsidR="00817075" w:rsidRPr="008D625D" w:rsidRDefault="00817075" w:rsidP="00817075">
      <w:pPr>
        <w:ind w:left="2160" w:hanging="1440"/>
        <w:jc w:val="both"/>
        <w:rPr>
          <w:kern w:val="28"/>
          <w:sz w:val="22"/>
          <w:szCs w:val="22"/>
        </w:rPr>
      </w:pPr>
      <w:r w:rsidRPr="008D625D">
        <w:rPr>
          <w:kern w:val="28"/>
          <w:sz w:val="22"/>
          <w:szCs w:val="22"/>
        </w:rPr>
        <w:t xml:space="preserve">YEAS:  5 –   Curtrese L. Minix, Kenneth J. Guidry, </w:t>
      </w:r>
      <w:proofErr w:type="spellStart"/>
      <w:r w:rsidRPr="008D625D">
        <w:rPr>
          <w:kern w:val="28"/>
          <w:sz w:val="22"/>
          <w:szCs w:val="22"/>
        </w:rPr>
        <w:t>Lendell</w:t>
      </w:r>
      <w:proofErr w:type="spellEnd"/>
      <w:r w:rsidRPr="008D625D">
        <w:rPr>
          <w:kern w:val="28"/>
          <w:sz w:val="22"/>
          <w:szCs w:val="22"/>
        </w:rPr>
        <w:t xml:space="preserve"> J. “Pete” </w:t>
      </w:r>
      <w:proofErr w:type="spellStart"/>
      <w:r w:rsidRPr="008D625D">
        <w:rPr>
          <w:kern w:val="28"/>
          <w:sz w:val="22"/>
          <w:szCs w:val="22"/>
        </w:rPr>
        <w:t>Babineaux</w:t>
      </w:r>
      <w:proofErr w:type="spellEnd"/>
      <w:r w:rsidRPr="008D625D">
        <w:rPr>
          <w:kern w:val="28"/>
          <w:sz w:val="22"/>
          <w:szCs w:val="22"/>
        </w:rPr>
        <w:t>, Calise Michael Doucet and James A. “Jimmy” Fontenot.</w:t>
      </w:r>
      <w:r w:rsidRPr="008D625D">
        <w:rPr>
          <w:kern w:val="28"/>
          <w:sz w:val="22"/>
          <w:szCs w:val="22"/>
        </w:rPr>
        <w:tab/>
        <w:t xml:space="preserve"> </w:t>
      </w:r>
    </w:p>
    <w:p w:rsidR="00817075" w:rsidRPr="008D625D" w:rsidRDefault="00817075" w:rsidP="00817075">
      <w:pPr>
        <w:jc w:val="both"/>
        <w:rPr>
          <w:kern w:val="28"/>
          <w:sz w:val="22"/>
          <w:szCs w:val="22"/>
        </w:rPr>
      </w:pPr>
      <w:r w:rsidRPr="008D625D">
        <w:rPr>
          <w:kern w:val="28"/>
          <w:sz w:val="22"/>
          <w:szCs w:val="22"/>
        </w:rPr>
        <w:t xml:space="preserve"> </w:t>
      </w:r>
      <w:r w:rsidRPr="008D625D">
        <w:rPr>
          <w:kern w:val="28"/>
          <w:sz w:val="22"/>
          <w:szCs w:val="22"/>
        </w:rPr>
        <w:tab/>
        <w:t>NAYS:  0</w:t>
      </w:r>
      <w:r w:rsidRPr="008D625D">
        <w:rPr>
          <w:kern w:val="28"/>
          <w:sz w:val="22"/>
          <w:szCs w:val="22"/>
        </w:rPr>
        <w:tab/>
        <w:t xml:space="preserve">    ABSTAIN:  0          ABSENT:  0</w:t>
      </w:r>
    </w:p>
    <w:p w:rsidR="00817075" w:rsidRPr="008D625D" w:rsidRDefault="00817075" w:rsidP="00817075">
      <w:pPr>
        <w:jc w:val="both"/>
        <w:rPr>
          <w:kern w:val="28"/>
          <w:sz w:val="22"/>
          <w:szCs w:val="22"/>
        </w:rPr>
      </w:pPr>
    </w:p>
    <w:p w:rsidR="00817075" w:rsidRPr="008D625D" w:rsidRDefault="00817075" w:rsidP="00817075">
      <w:pPr>
        <w:jc w:val="both"/>
        <w:rPr>
          <w:kern w:val="28"/>
          <w:sz w:val="22"/>
          <w:szCs w:val="22"/>
        </w:rPr>
      </w:pPr>
      <w:r w:rsidRPr="008D625D">
        <w:rPr>
          <w:kern w:val="28"/>
          <w:sz w:val="22"/>
          <w:szCs w:val="22"/>
        </w:rPr>
        <w:t xml:space="preserve">On a motion by </w:t>
      </w:r>
      <w:proofErr w:type="spellStart"/>
      <w:r w:rsidR="003C5CAF" w:rsidRPr="008D625D">
        <w:rPr>
          <w:kern w:val="28"/>
          <w:sz w:val="22"/>
          <w:szCs w:val="22"/>
        </w:rPr>
        <w:t>Lendell</w:t>
      </w:r>
      <w:proofErr w:type="spellEnd"/>
      <w:r w:rsidR="003C5CAF" w:rsidRPr="008D625D">
        <w:rPr>
          <w:kern w:val="28"/>
          <w:sz w:val="22"/>
          <w:szCs w:val="22"/>
        </w:rPr>
        <w:t xml:space="preserve"> J. “Pete” </w:t>
      </w:r>
      <w:proofErr w:type="spellStart"/>
      <w:r w:rsidR="003C5CAF" w:rsidRPr="008D625D">
        <w:rPr>
          <w:kern w:val="28"/>
          <w:sz w:val="22"/>
          <w:szCs w:val="22"/>
        </w:rPr>
        <w:t>Babineaux</w:t>
      </w:r>
      <w:proofErr w:type="spellEnd"/>
      <w:r w:rsidR="003C5CAF" w:rsidRPr="008D625D">
        <w:rPr>
          <w:kern w:val="28"/>
          <w:sz w:val="22"/>
          <w:szCs w:val="22"/>
        </w:rPr>
        <w:t xml:space="preserve"> </w:t>
      </w:r>
      <w:r w:rsidRPr="008D625D">
        <w:rPr>
          <w:kern w:val="28"/>
          <w:sz w:val="22"/>
          <w:szCs w:val="22"/>
        </w:rPr>
        <w:t xml:space="preserve">and a second by </w:t>
      </w:r>
      <w:r w:rsidR="003C5CAF" w:rsidRPr="008D625D">
        <w:rPr>
          <w:kern w:val="28"/>
          <w:sz w:val="22"/>
          <w:szCs w:val="22"/>
        </w:rPr>
        <w:t>James A. “Jimmy” Fontenot</w:t>
      </w:r>
      <w:r w:rsidRPr="008D625D">
        <w:rPr>
          <w:kern w:val="28"/>
          <w:sz w:val="22"/>
          <w:szCs w:val="22"/>
        </w:rPr>
        <w:t xml:space="preserve">, the owner of the property located at </w:t>
      </w:r>
      <w:r w:rsidR="00B67855" w:rsidRPr="008D625D">
        <w:rPr>
          <w:kern w:val="28"/>
          <w:sz w:val="22"/>
          <w:szCs w:val="22"/>
        </w:rPr>
        <w:t>908 W. Jeff Davis</w:t>
      </w:r>
      <w:r w:rsidRPr="008D625D">
        <w:rPr>
          <w:kern w:val="28"/>
          <w:sz w:val="22"/>
          <w:szCs w:val="22"/>
        </w:rPr>
        <w:t xml:space="preserve"> was given </w:t>
      </w:r>
      <w:r w:rsidR="003C5CAF" w:rsidRPr="008D625D">
        <w:rPr>
          <w:kern w:val="28"/>
          <w:sz w:val="22"/>
          <w:szCs w:val="22"/>
        </w:rPr>
        <w:t>30</w:t>
      </w:r>
      <w:r w:rsidR="002C3C1D" w:rsidRPr="008D625D">
        <w:rPr>
          <w:kern w:val="28"/>
          <w:sz w:val="22"/>
          <w:szCs w:val="22"/>
        </w:rPr>
        <w:t xml:space="preserve"> days from </w:t>
      </w:r>
      <w:r w:rsidR="003C5CAF" w:rsidRPr="008D625D">
        <w:rPr>
          <w:kern w:val="28"/>
          <w:sz w:val="22"/>
          <w:szCs w:val="22"/>
        </w:rPr>
        <w:t>September 11, 2017 to come up with a plan of action</w:t>
      </w:r>
      <w:r w:rsidRPr="008D625D">
        <w:rPr>
          <w:kern w:val="28"/>
          <w:sz w:val="22"/>
          <w:szCs w:val="22"/>
        </w:rPr>
        <w:t>.</w:t>
      </w:r>
    </w:p>
    <w:p w:rsidR="00817075" w:rsidRPr="008D625D" w:rsidRDefault="00817075" w:rsidP="00817075">
      <w:pPr>
        <w:ind w:left="2160" w:hanging="1440"/>
        <w:jc w:val="both"/>
        <w:rPr>
          <w:kern w:val="28"/>
          <w:sz w:val="22"/>
          <w:szCs w:val="22"/>
        </w:rPr>
      </w:pPr>
      <w:r w:rsidRPr="008D625D">
        <w:rPr>
          <w:kern w:val="28"/>
          <w:sz w:val="22"/>
          <w:szCs w:val="22"/>
        </w:rPr>
        <w:t xml:space="preserve">YEAS:  5 –   Curtrese L. Minix, Kenneth J. Guidry, </w:t>
      </w:r>
      <w:proofErr w:type="spellStart"/>
      <w:r w:rsidRPr="008D625D">
        <w:rPr>
          <w:kern w:val="28"/>
          <w:sz w:val="22"/>
          <w:szCs w:val="22"/>
        </w:rPr>
        <w:t>Lendell</w:t>
      </w:r>
      <w:proofErr w:type="spellEnd"/>
      <w:r w:rsidRPr="008D625D">
        <w:rPr>
          <w:kern w:val="28"/>
          <w:sz w:val="22"/>
          <w:szCs w:val="22"/>
        </w:rPr>
        <w:t xml:space="preserve"> J. “Pete” </w:t>
      </w:r>
      <w:proofErr w:type="spellStart"/>
      <w:r w:rsidRPr="008D625D">
        <w:rPr>
          <w:kern w:val="28"/>
          <w:sz w:val="22"/>
          <w:szCs w:val="22"/>
        </w:rPr>
        <w:t>Babineaux</w:t>
      </w:r>
      <w:proofErr w:type="spellEnd"/>
      <w:r w:rsidRPr="008D625D">
        <w:rPr>
          <w:kern w:val="28"/>
          <w:sz w:val="22"/>
          <w:szCs w:val="22"/>
        </w:rPr>
        <w:t>, Calise Michael Doucet and James A. “Jimmy” Fontenot.</w:t>
      </w:r>
      <w:r w:rsidRPr="008D625D">
        <w:rPr>
          <w:kern w:val="28"/>
          <w:sz w:val="22"/>
          <w:szCs w:val="22"/>
        </w:rPr>
        <w:tab/>
        <w:t xml:space="preserve"> </w:t>
      </w:r>
    </w:p>
    <w:p w:rsidR="00817075" w:rsidRPr="008D625D" w:rsidRDefault="00817075" w:rsidP="00817075">
      <w:pPr>
        <w:jc w:val="both"/>
        <w:rPr>
          <w:kern w:val="28"/>
          <w:sz w:val="22"/>
          <w:szCs w:val="22"/>
        </w:rPr>
      </w:pPr>
      <w:r w:rsidRPr="008D625D">
        <w:rPr>
          <w:kern w:val="28"/>
          <w:sz w:val="22"/>
          <w:szCs w:val="22"/>
        </w:rPr>
        <w:t xml:space="preserve"> </w:t>
      </w:r>
      <w:r w:rsidRPr="008D625D">
        <w:rPr>
          <w:kern w:val="28"/>
          <w:sz w:val="22"/>
          <w:szCs w:val="22"/>
        </w:rPr>
        <w:tab/>
        <w:t>NAYS:  0</w:t>
      </w:r>
      <w:r w:rsidRPr="008D625D">
        <w:rPr>
          <w:kern w:val="28"/>
          <w:sz w:val="22"/>
          <w:szCs w:val="22"/>
        </w:rPr>
        <w:tab/>
        <w:t xml:space="preserve">    ABSTAIN:  0          ABSENT:  0</w:t>
      </w:r>
    </w:p>
    <w:p w:rsidR="00817075" w:rsidRPr="008D625D" w:rsidRDefault="00817075" w:rsidP="00817075">
      <w:pPr>
        <w:jc w:val="both"/>
        <w:rPr>
          <w:kern w:val="28"/>
          <w:sz w:val="22"/>
          <w:szCs w:val="22"/>
        </w:rPr>
      </w:pPr>
    </w:p>
    <w:p w:rsidR="008C7EDD" w:rsidRPr="008D625D" w:rsidRDefault="008D625D" w:rsidP="008C7EDD">
      <w:pPr>
        <w:jc w:val="both"/>
        <w:rPr>
          <w:kern w:val="28"/>
          <w:sz w:val="22"/>
          <w:szCs w:val="22"/>
        </w:rPr>
      </w:pPr>
      <w:r w:rsidRPr="008D625D">
        <w:rPr>
          <w:kern w:val="28"/>
          <w:sz w:val="22"/>
          <w:szCs w:val="22"/>
        </w:rPr>
        <w:t>In regards to the property located at 800 S. Adams there was no action taken</w:t>
      </w:r>
      <w:r w:rsidR="007D6F34" w:rsidRPr="008D625D">
        <w:rPr>
          <w:kern w:val="28"/>
          <w:sz w:val="22"/>
          <w:szCs w:val="22"/>
        </w:rPr>
        <w:t xml:space="preserve">. </w:t>
      </w:r>
    </w:p>
    <w:p w:rsidR="007D6F34" w:rsidRPr="008D625D" w:rsidRDefault="007D6F34" w:rsidP="008C7EDD">
      <w:pPr>
        <w:jc w:val="both"/>
        <w:rPr>
          <w:kern w:val="28"/>
          <w:sz w:val="22"/>
          <w:szCs w:val="22"/>
        </w:rPr>
      </w:pPr>
    </w:p>
    <w:p w:rsidR="007D6F34" w:rsidRPr="008D625D" w:rsidRDefault="008D625D" w:rsidP="008C7EDD">
      <w:pPr>
        <w:jc w:val="both"/>
        <w:rPr>
          <w:kern w:val="28"/>
          <w:sz w:val="22"/>
          <w:szCs w:val="22"/>
        </w:rPr>
      </w:pPr>
      <w:r w:rsidRPr="008D625D">
        <w:rPr>
          <w:kern w:val="28"/>
          <w:sz w:val="22"/>
          <w:szCs w:val="22"/>
        </w:rPr>
        <w:t xml:space="preserve">In regards to the property located at 610 W. </w:t>
      </w:r>
      <w:proofErr w:type="spellStart"/>
      <w:r w:rsidRPr="008D625D">
        <w:rPr>
          <w:kern w:val="28"/>
          <w:sz w:val="22"/>
          <w:szCs w:val="22"/>
        </w:rPr>
        <w:t>Branche</w:t>
      </w:r>
      <w:proofErr w:type="spellEnd"/>
      <w:r w:rsidRPr="008D625D">
        <w:rPr>
          <w:kern w:val="28"/>
          <w:sz w:val="22"/>
          <w:szCs w:val="22"/>
        </w:rPr>
        <w:t xml:space="preserve"> there was no action taken.</w:t>
      </w:r>
      <w:r w:rsidR="007D6F34" w:rsidRPr="008D625D">
        <w:rPr>
          <w:kern w:val="28"/>
          <w:sz w:val="22"/>
          <w:szCs w:val="22"/>
        </w:rPr>
        <w:t xml:space="preserve"> </w:t>
      </w:r>
    </w:p>
    <w:p w:rsidR="007D6F34" w:rsidRPr="008D625D" w:rsidRDefault="007D6F34" w:rsidP="008C7EDD">
      <w:pPr>
        <w:jc w:val="both"/>
        <w:rPr>
          <w:kern w:val="28"/>
          <w:sz w:val="22"/>
          <w:szCs w:val="22"/>
        </w:rPr>
      </w:pPr>
    </w:p>
    <w:p w:rsidR="00817075" w:rsidRPr="008D625D" w:rsidRDefault="00B67855" w:rsidP="008C7EDD">
      <w:pPr>
        <w:rPr>
          <w:b/>
          <w:i/>
          <w:sz w:val="22"/>
          <w:szCs w:val="22"/>
        </w:rPr>
      </w:pPr>
      <w:r w:rsidRPr="008D625D">
        <w:rPr>
          <w:kern w:val="28"/>
          <w:sz w:val="22"/>
          <w:szCs w:val="22"/>
        </w:rPr>
        <w:t xml:space="preserve">On a </w:t>
      </w:r>
      <w:r w:rsidRPr="008D625D">
        <w:rPr>
          <w:b/>
          <w:kern w:val="28"/>
          <w:sz w:val="22"/>
          <w:szCs w:val="22"/>
        </w:rPr>
        <w:t>Motion to TAKE from the Table</w:t>
      </w:r>
      <w:r w:rsidRPr="008D625D">
        <w:rPr>
          <w:kern w:val="28"/>
          <w:sz w:val="22"/>
          <w:szCs w:val="22"/>
        </w:rPr>
        <w:t xml:space="preserve"> by </w:t>
      </w:r>
      <w:r w:rsidR="003C5CAF" w:rsidRPr="008D625D">
        <w:rPr>
          <w:kern w:val="28"/>
          <w:sz w:val="22"/>
          <w:szCs w:val="22"/>
        </w:rPr>
        <w:t xml:space="preserve">James A. “Jimmy” Fontenot </w:t>
      </w:r>
      <w:r w:rsidRPr="008D625D">
        <w:rPr>
          <w:kern w:val="28"/>
          <w:sz w:val="22"/>
          <w:szCs w:val="22"/>
        </w:rPr>
        <w:t xml:space="preserve">and a second by </w:t>
      </w:r>
      <w:r w:rsidR="003C5CAF" w:rsidRPr="008D625D">
        <w:rPr>
          <w:kern w:val="28"/>
          <w:sz w:val="22"/>
          <w:szCs w:val="22"/>
        </w:rPr>
        <w:t>Curtrese L. Minix</w:t>
      </w:r>
      <w:r w:rsidRPr="008D625D">
        <w:rPr>
          <w:sz w:val="22"/>
          <w:szCs w:val="22"/>
        </w:rPr>
        <w:t xml:space="preserve">, </w:t>
      </w:r>
      <w:r w:rsidR="008C7EDD" w:rsidRPr="008D625D">
        <w:rPr>
          <w:sz w:val="22"/>
          <w:szCs w:val="22"/>
        </w:rPr>
        <w:t>Consider the request for</w:t>
      </w:r>
      <w:r w:rsidR="008C7EDD" w:rsidRPr="008D625D">
        <w:rPr>
          <w:b/>
          <w:sz w:val="22"/>
          <w:szCs w:val="22"/>
        </w:rPr>
        <w:t xml:space="preserve"> </w:t>
      </w:r>
      <w:r w:rsidR="008C7EDD" w:rsidRPr="008D625D">
        <w:rPr>
          <w:sz w:val="22"/>
          <w:szCs w:val="22"/>
        </w:rPr>
        <w:t>a</w:t>
      </w:r>
      <w:r w:rsidR="008C7EDD" w:rsidRPr="008D625D">
        <w:rPr>
          <w:b/>
          <w:sz w:val="22"/>
          <w:szCs w:val="22"/>
        </w:rPr>
        <w:t xml:space="preserve"> </w:t>
      </w:r>
      <w:r w:rsidR="008C7EDD" w:rsidRPr="008D625D">
        <w:rPr>
          <w:sz w:val="22"/>
          <w:szCs w:val="22"/>
        </w:rPr>
        <w:t xml:space="preserve">Liquor Permit for </w:t>
      </w:r>
      <w:proofErr w:type="spellStart"/>
      <w:r w:rsidR="008C7EDD" w:rsidRPr="008D625D">
        <w:rPr>
          <w:sz w:val="22"/>
          <w:szCs w:val="22"/>
        </w:rPr>
        <w:t>Joubert</w:t>
      </w:r>
      <w:proofErr w:type="spellEnd"/>
      <w:r w:rsidR="008C7EDD" w:rsidRPr="008D625D">
        <w:rPr>
          <w:sz w:val="22"/>
          <w:szCs w:val="22"/>
        </w:rPr>
        <w:t xml:space="preserve"> Palace owned Lillian B. Senegal, located at 400 N. </w:t>
      </w:r>
      <w:proofErr w:type="spellStart"/>
      <w:r w:rsidR="008C7EDD" w:rsidRPr="008D625D">
        <w:rPr>
          <w:sz w:val="22"/>
          <w:szCs w:val="22"/>
        </w:rPr>
        <w:t>McGown</w:t>
      </w:r>
      <w:proofErr w:type="spellEnd"/>
      <w:r w:rsidR="008C7EDD" w:rsidRPr="008D625D">
        <w:rPr>
          <w:sz w:val="22"/>
          <w:szCs w:val="22"/>
        </w:rPr>
        <w:t xml:space="preserve"> Street, Rayne, LA 70578.</w:t>
      </w:r>
      <w:r w:rsidR="008C7EDD" w:rsidRPr="008D625D">
        <w:rPr>
          <w:b/>
          <w:i/>
          <w:sz w:val="22"/>
          <w:szCs w:val="22"/>
        </w:rPr>
        <w:t xml:space="preserve"> </w:t>
      </w:r>
    </w:p>
    <w:p w:rsidR="00B67855" w:rsidRPr="008D625D" w:rsidRDefault="00B67855" w:rsidP="00B67855">
      <w:pPr>
        <w:ind w:left="2160" w:hanging="1440"/>
        <w:jc w:val="both"/>
        <w:rPr>
          <w:kern w:val="28"/>
          <w:sz w:val="22"/>
          <w:szCs w:val="22"/>
        </w:rPr>
      </w:pPr>
      <w:r w:rsidRPr="008D625D">
        <w:rPr>
          <w:kern w:val="28"/>
          <w:sz w:val="22"/>
          <w:szCs w:val="22"/>
        </w:rPr>
        <w:t xml:space="preserve">YEAS:  5 –   Curtrese L. Minix, Kenneth J. Guidry, </w:t>
      </w:r>
      <w:proofErr w:type="spellStart"/>
      <w:r w:rsidRPr="008D625D">
        <w:rPr>
          <w:kern w:val="28"/>
          <w:sz w:val="22"/>
          <w:szCs w:val="22"/>
        </w:rPr>
        <w:t>Lendell</w:t>
      </w:r>
      <w:proofErr w:type="spellEnd"/>
      <w:r w:rsidRPr="008D625D">
        <w:rPr>
          <w:kern w:val="28"/>
          <w:sz w:val="22"/>
          <w:szCs w:val="22"/>
        </w:rPr>
        <w:t xml:space="preserve"> J. “Pete” </w:t>
      </w:r>
      <w:proofErr w:type="spellStart"/>
      <w:r w:rsidRPr="008D625D">
        <w:rPr>
          <w:kern w:val="28"/>
          <w:sz w:val="22"/>
          <w:szCs w:val="22"/>
        </w:rPr>
        <w:t>Babineaux</w:t>
      </w:r>
      <w:proofErr w:type="spellEnd"/>
      <w:r w:rsidRPr="008D625D">
        <w:rPr>
          <w:kern w:val="28"/>
          <w:sz w:val="22"/>
          <w:szCs w:val="22"/>
        </w:rPr>
        <w:t>, Calise Michael Doucet and James A. “Jimmy” Fontenot.</w:t>
      </w:r>
      <w:r w:rsidRPr="008D625D">
        <w:rPr>
          <w:kern w:val="28"/>
          <w:sz w:val="22"/>
          <w:szCs w:val="22"/>
        </w:rPr>
        <w:tab/>
        <w:t xml:space="preserve"> </w:t>
      </w:r>
    </w:p>
    <w:p w:rsidR="00B67855" w:rsidRPr="008D625D" w:rsidRDefault="00B67855" w:rsidP="00B67855">
      <w:pPr>
        <w:jc w:val="both"/>
        <w:rPr>
          <w:kern w:val="28"/>
          <w:sz w:val="22"/>
          <w:szCs w:val="22"/>
        </w:rPr>
      </w:pPr>
      <w:r w:rsidRPr="008D625D">
        <w:rPr>
          <w:kern w:val="28"/>
          <w:sz w:val="22"/>
          <w:szCs w:val="22"/>
        </w:rPr>
        <w:t xml:space="preserve"> </w:t>
      </w:r>
      <w:r w:rsidRPr="008D625D">
        <w:rPr>
          <w:kern w:val="28"/>
          <w:sz w:val="22"/>
          <w:szCs w:val="22"/>
        </w:rPr>
        <w:tab/>
        <w:t>NAYS:  0</w:t>
      </w:r>
      <w:r w:rsidRPr="008D625D">
        <w:rPr>
          <w:kern w:val="28"/>
          <w:sz w:val="22"/>
          <w:szCs w:val="22"/>
        </w:rPr>
        <w:tab/>
        <w:t xml:space="preserve">    ABSTAIN:  0          ABSENT:  0</w:t>
      </w:r>
    </w:p>
    <w:p w:rsidR="00B67855" w:rsidRPr="008D625D" w:rsidRDefault="00B67855" w:rsidP="008C7EDD">
      <w:pPr>
        <w:rPr>
          <w:b/>
          <w:i/>
          <w:sz w:val="22"/>
          <w:szCs w:val="22"/>
        </w:rPr>
      </w:pPr>
    </w:p>
    <w:p w:rsidR="00BB6DBE" w:rsidRPr="008D625D" w:rsidRDefault="00B67855" w:rsidP="00B67855">
      <w:pPr>
        <w:rPr>
          <w:b/>
          <w:i/>
          <w:sz w:val="22"/>
          <w:szCs w:val="22"/>
        </w:rPr>
      </w:pPr>
      <w:r w:rsidRPr="008D625D">
        <w:rPr>
          <w:sz w:val="22"/>
          <w:szCs w:val="22"/>
        </w:rPr>
        <w:t xml:space="preserve">On a motion by </w:t>
      </w:r>
      <w:r w:rsidR="003C5CAF" w:rsidRPr="008D625D">
        <w:rPr>
          <w:kern w:val="28"/>
          <w:sz w:val="22"/>
          <w:szCs w:val="22"/>
        </w:rPr>
        <w:t>James A. “Jimmy” Fontenot</w:t>
      </w:r>
      <w:r w:rsidRPr="008D625D">
        <w:rPr>
          <w:sz w:val="22"/>
          <w:szCs w:val="22"/>
        </w:rPr>
        <w:t xml:space="preserve"> and a second by </w:t>
      </w:r>
      <w:proofErr w:type="spellStart"/>
      <w:r w:rsidR="003C5CAF" w:rsidRPr="008D625D">
        <w:rPr>
          <w:kern w:val="28"/>
          <w:sz w:val="22"/>
          <w:szCs w:val="22"/>
        </w:rPr>
        <w:t>Lendell</w:t>
      </w:r>
      <w:proofErr w:type="spellEnd"/>
      <w:r w:rsidR="003C5CAF" w:rsidRPr="008D625D">
        <w:rPr>
          <w:kern w:val="28"/>
          <w:sz w:val="22"/>
          <w:szCs w:val="22"/>
        </w:rPr>
        <w:t xml:space="preserve"> J. “Pete” </w:t>
      </w:r>
      <w:proofErr w:type="spellStart"/>
      <w:r w:rsidR="003C5CAF" w:rsidRPr="008D625D">
        <w:rPr>
          <w:kern w:val="28"/>
          <w:sz w:val="22"/>
          <w:szCs w:val="22"/>
        </w:rPr>
        <w:t>Babineaux</w:t>
      </w:r>
      <w:proofErr w:type="spellEnd"/>
      <w:r w:rsidRPr="008D625D">
        <w:rPr>
          <w:sz w:val="22"/>
          <w:szCs w:val="22"/>
        </w:rPr>
        <w:t>,</w:t>
      </w:r>
      <w:r w:rsidRPr="008D625D">
        <w:rPr>
          <w:b/>
          <w:i/>
          <w:sz w:val="22"/>
          <w:szCs w:val="22"/>
        </w:rPr>
        <w:t xml:space="preserve"> </w:t>
      </w:r>
      <w:r w:rsidRPr="008D625D">
        <w:rPr>
          <w:sz w:val="22"/>
          <w:szCs w:val="22"/>
        </w:rPr>
        <w:t>the request for</w:t>
      </w:r>
      <w:r w:rsidRPr="008D625D">
        <w:rPr>
          <w:b/>
          <w:sz w:val="22"/>
          <w:szCs w:val="22"/>
        </w:rPr>
        <w:t xml:space="preserve"> </w:t>
      </w:r>
      <w:r w:rsidRPr="008D625D">
        <w:rPr>
          <w:sz w:val="22"/>
          <w:szCs w:val="22"/>
        </w:rPr>
        <w:t>a</w:t>
      </w:r>
      <w:r w:rsidRPr="008D625D">
        <w:rPr>
          <w:b/>
          <w:sz w:val="22"/>
          <w:szCs w:val="22"/>
        </w:rPr>
        <w:t xml:space="preserve"> </w:t>
      </w:r>
      <w:r w:rsidRPr="008D625D">
        <w:rPr>
          <w:sz w:val="22"/>
          <w:szCs w:val="22"/>
        </w:rPr>
        <w:t xml:space="preserve">Liquor Permit for </w:t>
      </w:r>
      <w:proofErr w:type="spellStart"/>
      <w:r w:rsidRPr="008D625D">
        <w:rPr>
          <w:sz w:val="22"/>
          <w:szCs w:val="22"/>
        </w:rPr>
        <w:t>Joubert</w:t>
      </w:r>
      <w:proofErr w:type="spellEnd"/>
      <w:r w:rsidRPr="008D625D">
        <w:rPr>
          <w:sz w:val="22"/>
          <w:szCs w:val="22"/>
        </w:rPr>
        <w:t xml:space="preserve"> Palace owned Lillian B. Senegal, located at 400 N. </w:t>
      </w:r>
      <w:proofErr w:type="spellStart"/>
      <w:r w:rsidRPr="008D625D">
        <w:rPr>
          <w:sz w:val="22"/>
          <w:szCs w:val="22"/>
        </w:rPr>
        <w:t>McGown</w:t>
      </w:r>
      <w:proofErr w:type="spellEnd"/>
      <w:r w:rsidRPr="008D625D">
        <w:rPr>
          <w:sz w:val="22"/>
          <w:szCs w:val="22"/>
        </w:rPr>
        <w:t xml:space="preserve"> Street, Rayne, LA 70578</w:t>
      </w:r>
      <w:r w:rsidR="003C5CAF" w:rsidRPr="008D625D">
        <w:rPr>
          <w:sz w:val="22"/>
          <w:szCs w:val="22"/>
        </w:rPr>
        <w:t xml:space="preserve"> was rejected. </w:t>
      </w:r>
    </w:p>
    <w:p w:rsidR="00B67855" w:rsidRPr="008D625D" w:rsidRDefault="00B67855" w:rsidP="00B67855">
      <w:pPr>
        <w:ind w:left="2160" w:hanging="1440"/>
        <w:jc w:val="both"/>
        <w:rPr>
          <w:kern w:val="28"/>
          <w:sz w:val="22"/>
          <w:szCs w:val="22"/>
        </w:rPr>
      </w:pPr>
      <w:r w:rsidRPr="008D625D">
        <w:rPr>
          <w:kern w:val="28"/>
          <w:sz w:val="22"/>
          <w:szCs w:val="22"/>
        </w:rPr>
        <w:t xml:space="preserve">YEAS:  5 –   Curtrese L. Minix, Kenneth J. Guidry, </w:t>
      </w:r>
      <w:proofErr w:type="spellStart"/>
      <w:r w:rsidRPr="008D625D">
        <w:rPr>
          <w:kern w:val="28"/>
          <w:sz w:val="22"/>
          <w:szCs w:val="22"/>
        </w:rPr>
        <w:t>Lendell</w:t>
      </w:r>
      <w:proofErr w:type="spellEnd"/>
      <w:r w:rsidRPr="008D625D">
        <w:rPr>
          <w:kern w:val="28"/>
          <w:sz w:val="22"/>
          <w:szCs w:val="22"/>
        </w:rPr>
        <w:t xml:space="preserve"> J. “Pete” </w:t>
      </w:r>
      <w:proofErr w:type="spellStart"/>
      <w:r w:rsidRPr="008D625D">
        <w:rPr>
          <w:kern w:val="28"/>
          <w:sz w:val="22"/>
          <w:szCs w:val="22"/>
        </w:rPr>
        <w:t>Babineaux</w:t>
      </w:r>
      <w:proofErr w:type="spellEnd"/>
      <w:r w:rsidRPr="008D625D">
        <w:rPr>
          <w:kern w:val="28"/>
          <w:sz w:val="22"/>
          <w:szCs w:val="22"/>
        </w:rPr>
        <w:t>, Calise Michael Doucet and James A. “Jimmy” Fontenot.</w:t>
      </w:r>
      <w:r w:rsidRPr="008D625D">
        <w:rPr>
          <w:kern w:val="28"/>
          <w:sz w:val="22"/>
          <w:szCs w:val="22"/>
        </w:rPr>
        <w:tab/>
        <w:t xml:space="preserve"> </w:t>
      </w:r>
    </w:p>
    <w:p w:rsidR="00B67855" w:rsidRPr="008D625D" w:rsidRDefault="00B67855" w:rsidP="00B67855">
      <w:pPr>
        <w:jc w:val="both"/>
        <w:rPr>
          <w:kern w:val="28"/>
          <w:sz w:val="22"/>
          <w:szCs w:val="22"/>
        </w:rPr>
      </w:pPr>
      <w:r w:rsidRPr="008D625D">
        <w:rPr>
          <w:kern w:val="28"/>
          <w:sz w:val="22"/>
          <w:szCs w:val="22"/>
        </w:rPr>
        <w:t xml:space="preserve"> </w:t>
      </w:r>
      <w:r w:rsidRPr="008D625D">
        <w:rPr>
          <w:kern w:val="28"/>
          <w:sz w:val="22"/>
          <w:szCs w:val="22"/>
        </w:rPr>
        <w:tab/>
        <w:t>NAYS:  0</w:t>
      </w:r>
      <w:r w:rsidRPr="008D625D">
        <w:rPr>
          <w:kern w:val="28"/>
          <w:sz w:val="22"/>
          <w:szCs w:val="22"/>
        </w:rPr>
        <w:tab/>
        <w:t xml:space="preserve">    ABSTAIN:  0          ABSENT:  0</w:t>
      </w:r>
    </w:p>
    <w:p w:rsidR="00B67855" w:rsidRPr="008D625D" w:rsidRDefault="00B67855" w:rsidP="00BB6DBE">
      <w:pPr>
        <w:jc w:val="both"/>
        <w:rPr>
          <w:kern w:val="28"/>
          <w:sz w:val="22"/>
          <w:szCs w:val="22"/>
        </w:rPr>
      </w:pPr>
    </w:p>
    <w:p w:rsidR="00B67855" w:rsidRPr="008D625D" w:rsidRDefault="00B67855" w:rsidP="00BB6DBE">
      <w:pPr>
        <w:jc w:val="both"/>
        <w:rPr>
          <w:kern w:val="28"/>
          <w:sz w:val="22"/>
          <w:szCs w:val="22"/>
        </w:rPr>
      </w:pPr>
      <w:r w:rsidRPr="008D625D">
        <w:rPr>
          <w:kern w:val="28"/>
          <w:sz w:val="22"/>
          <w:szCs w:val="22"/>
        </w:rPr>
        <w:t xml:space="preserve">On a motion by </w:t>
      </w:r>
      <w:r w:rsidR="003C5CAF" w:rsidRPr="008D625D">
        <w:rPr>
          <w:kern w:val="28"/>
          <w:sz w:val="22"/>
          <w:szCs w:val="22"/>
        </w:rPr>
        <w:t>James A. “Jimmy” Fontenot</w:t>
      </w:r>
      <w:r w:rsidRPr="008D625D">
        <w:rPr>
          <w:kern w:val="28"/>
          <w:sz w:val="22"/>
          <w:szCs w:val="22"/>
        </w:rPr>
        <w:t xml:space="preserve"> and a second by </w:t>
      </w:r>
      <w:proofErr w:type="spellStart"/>
      <w:r w:rsidR="003C5CAF" w:rsidRPr="008D625D">
        <w:rPr>
          <w:kern w:val="28"/>
          <w:sz w:val="22"/>
          <w:szCs w:val="22"/>
        </w:rPr>
        <w:t>Lendell</w:t>
      </w:r>
      <w:proofErr w:type="spellEnd"/>
      <w:r w:rsidR="003C5CAF" w:rsidRPr="008D625D">
        <w:rPr>
          <w:kern w:val="28"/>
          <w:sz w:val="22"/>
          <w:szCs w:val="22"/>
        </w:rPr>
        <w:t xml:space="preserve"> J. “Pete” </w:t>
      </w:r>
      <w:proofErr w:type="spellStart"/>
      <w:r w:rsidR="003C5CAF" w:rsidRPr="008D625D">
        <w:rPr>
          <w:kern w:val="28"/>
          <w:sz w:val="22"/>
          <w:szCs w:val="22"/>
        </w:rPr>
        <w:t>Babineaux</w:t>
      </w:r>
      <w:proofErr w:type="spellEnd"/>
      <w:r w:rsidRPr="008D625D">
        <w:rPr>
          <w:kern w:val="28"/>
          <w:sz w:val="22"/>
          <w:szCs w:val="22"/>
        </w:rPr>
        <w:t xml:space="preserve">, authorizing the Mayor to prepare and submit an application for funding under the Louisiana FY 2017-2018 Capital Outlay Program to replace the existing Martin Luther King Center Building with a new building. </w:t>
      </w:r>
    </w:p>
    <w:p w:rsidR="00B67855" w:rsidRPr="008D625D" w:rsidRDefault="00B67855" w:rsidP="00B67855">
      <w:pPr>
        <w:ind w:left="2160" w:hanging="1440"/>
        <w:jc w:val="both"/>
        <w:rPr>
          <w:kern w:val="28"/>
          <w:sz w:val="22"/>
          <w:szCs w:val="22"/>
        </w:rPr>
      </w:pPr>
      <w:r w:rsidRPr="008D625D">
        <w:rPr>
          <w:kern w:val="28"/>
          <w:sz w:val="22"/>
          <w:szCs w:val="22"/>
        </w:rPr>
        <w:t xml:space="preserve">YEAS:  5 –   Curtrese L. Minix, Kenneth J. Guidry, </w:t>
      </w:r>
      <w:proofErr w:type="spellStart"/>
      <w:r w:rsidRPr="008D625D">
        <w:rPr>
          <w:kern w:val="28"/>
          <w:sz w:val="22"/>
          <w:szCs w:val="22"/>
        </w:rPr>
        <w:t>Lendell</w:t>
      </w:r>
      <w:proofErr w:type="spellEnd"/>
      <w:r w:rsidRPr="008D625D">
        <w:rPr>
          <w:kern w:val="28"/>
          <w:sz w:val="22"/>
          <w:szCs w:val="22"/>
        </w:rPr>
        <w:t xml:space="preserve"> J. “Pete” </w:t>
      </w:r>
      <w:proofErr w:type="spellStart"/>
      <w:r w:rsidRPr="008D625D">
        <w:rPr>
          <w:kern w:val="28"/>
          <w:sz w:val="22"/>
          <w:szCs w:val="22"/>
        </w:rPr>
        <w:t>Babineaux</w:t>
      </w:r>
      <w:proofErr w:type="spellEnd"/>
      <w:r w:rsidRPr="008D625D">
        <w:rPr>
          <w:kern w:val="28"/>
          <w:sz w:val="22"/>
          <w:szCs w:val="22"/>
        </w:rPr>
        <w:t>, Calise Michael Doucet and James A. “Jimmy” Fontenot.</w:t>
      </w:r>
      <w:r w:rsidRPr="008D625D">
        <w:rPr>
          <w:kern w:val="28"/>
          <w:sz w:val="22"/>
          <w:szCs w:val="22"/>
        </w:rPr>
        <w:tab/>
        <w:t xml:space="preserve"> </w:t>
      </w:r>
    </w:p>
    <w:p w:rsidR="00B67855" w:rsidRPr="008D625D" w:rsidRDefault="00B67855" w:rsidP="00B67855">
      <w:pPr>
        <w:jc w:val="both"/>
        <w:rPr>
          <w:kern w:val="28"/>
          <w:sz w:val="22"/>
          <w:szCs w:val="22"/>
        </w:rPr>
      </w:pPr>
      <w:r w:rsidRPr="008D625D">
        <w:rPr>
          <w:kern w:val="28"/>
          <w:sz w:val="22"/>
          <w:szCs w:val="22"/>
        </w:rPr>
        <w:lastRenderedPageBreak/>
        <w:t xml:space="preserve"> </w:t>
      </w:r>
      <w:r w:rsidRPr="008D625D">
        <w:rPr>
          <w:kern w:val="28"/>
          <w:sz w:val="22"/>
          <w:szCs w:val="22"/>
        </w:rPr>
        <w:tab/>
        <w:t>NAYS:  0</w:t>
      </w:r>
      <w:r w:rsidRPr="008D625D">
        <w:rPr>
          <w:kern w:val="28"/>
          <w:sz w:val="22"/>
          <w:szCs w:val="22"/>
        </w:rPr>
        <w:tab/>
        <w:t xml:space="preserve">    ABSTAIN:  0          ABSENT:  0</w:t>
      </w:r>
    </w:p>
    <w:p w:rsidR="00BB6DBE" w:rsidRPr="008D625D" w:rsidRDefault="00BB6DBE" w:rsidP="00186EF4">
      <w:pPr>
        <w:jc w:val="both"/>
        <w:rPr>
          <w:kern w:val="28"/>
          <w:sz w:val="22"/>
          <w:szCs w:val="22"/>
        </w:rPr>
      </w:pPr>
      <w:bookmarkStart w:id="1" w:name="_GoBack"/>
      <w:bookmarkEnd w:id="1"/>
    </w:p>
    <w:p w:rsidR="00322EBA" w:rsidRPr="008D625D" w:rsidRDefault="00322EBA" w:rsidP="00186EF4">
      <w:pPr>
        <w:jc w:val="both"/>
        <w:rPr>
          <w:sz w:val="22"/>
          <w:szCs w:val="22"/>
        </w:rPr>
      </w:pPr>
      <w:r w:rsidRPr="008D625D">
        <w:rPr>
          <w:sz w:val="22"/>
          <w:szCs w:val="22"/>
        </w:rPr>
        <w:t xml:space="preserve">There being no further business to come before the Council, there was a motion </w:t>
      </w:r>
      <w:r w:rsidR="006358B5" w:rsidRPr="008D625D">
        <w:rPr>
          <w:sz w:val="22"/>
          <w:szCs w:val="22"/>
        </w:rPr>
        <w:t xml:space="preserve">by </w:t>
      </w:r>
      <w:r w:rsidR="003C5CAF" w:rsidRPr="008D625D">
        <w:rPr>
          <w:kern w:val="28"/>
          <w:sz w:val="22"/>
          <w:szCs w:val="22"/>
        </w:rPr>
        <w:t>James A. “Jimmy” Fontenot</w:t>
      </w:r>
      <w:r w:rsidR="003C5CAF" w:rsidRPr="008D625D">
        <w:rPr>
          <w:sz w:val="22"/>
          <w:szCs w:val="22"/>
        </w:rPr>
        <w:t xml:space="preserve"> </w:t>
      </w:r>
      <w:r w:rsidR="006358B5" w:rsidRPr="008D625D">
        <w:rPr>
          <w:sz w:val="22"/>
          <w:szCs w:val="22"/>
        </w:rPr>
        <w:t>that</w:t>
      </w:r>
      <w:r w:rsidRPr="008D625D">
        <w:rPr>
          <w:sz w:val="22"/>
          <w:szCs w:val="22"/>
        </w:rPr>
        <w:t xml:space="preserve"> the meeting be adjourned, this was seconded </w:t>
      </w:r>
      <w:r w:rsidR="006358B5" w:rsidRPr="008D625D">
        <w:rPr>
          <w:sz w:val="22"/>
          <w:szCs w:val="22"/>
        </w:rPr>
        <w:t xml:space="preserve">by </w:t>
      </w:r>
      <w:proofErr w:type="spellStart"/>
      <w:r w:rsidR="00B4447E" w:rsidRPr="008D625D">
        <w:rPr>
          <w:sz w:val="22"/>
          <w:szCs w:val="22"/>
        </w:rPr>
        <w:t>Calies</w:t>
      </w:r>
      <w:proofErr w:type="spellEnd"/>
      <w:r w:rsidR="00B4447E" w:rsidRPr="008D625D">
        <w:rPr>
          <w:sz w:val="22"/>
          <w:szCs w:val="22"/>
        </w:rPr>
        <w:t xml:space="preserve"> M. Doucet</w:t>
      </w:r>
      <w:r w:rsidR="0037750B" w:rsidRPr="008D625D">
        <w:rPr>
          <w:kern w:val="28"/>
          <w:sz w:val="22"/>
          <w:szCs w:val="22"/>
        </w:rPr>
        <w:t xml:space="preserve"> </w:t>
      </w:r>
      <w:r w:rsidRPr="008D625D">
        <w:rPr>
          <w:sz w:val="22"/>
          <w:szCs w:val="22"/>
        </w:rPr>
        <w:t>and carried.</w:t>
      </w:r>
    </w:p>
    <w:p w:rsidR="00CF4460" w:rsidRPr="008D625D" w:rsidRDefault="00CF4460" w:rsidP="00481ABB">
      <w:pPr>
        <w:ind w:left="2016" w:hanging="1296"/>
        <w:jc w:val="both"/>
        <w:rPr>
          <w:kern w:val="28"/>
          <w:sz w:val="22"/>
          <w:szCs w:val="22"/>
        </w:rPr>
      </w:pPr>
      <w:r w:rsidRPr="008D625D">
        <w:rPr>
          <w:kern w:val="28"/>
          <w:sz w:val="22"/>
          <w:szCs w:val="22"/>
        </w:rPr>
        <w:t>YEAS:  5 –</w:t>
      </w:r>
      <w:r w:rsidR="00481ABB" w:rsidRPr="008D625D">
        <w:rPr>
          <w:kern w:val="28"/>
          <w:sz w:val="22"/>
          <w:szCs w:val="22"/>
        </w:rPr>
        <w:t xml:space="preserve"> </w:t>
      </w:r>
      <w:r w:rsidR="00D74152" w:rsidRPr="008D625D">
        <w:rPr>
          <w:kern w:val="28"/>
          <w:sz w:val="22"/>
          <w:szCs w:val="22"/>
        </w:rPr>
        <w:tab/>
      </w:r>
      <w:r w:rsidR="00481ABB" w:rsidRPr="008D625D">
        <w:rPr>
          <w:kern w:val="28"/>
          <w:sz w:val="22"/>
          <w:szCs w:val="22"/>
        </w:rPr>
        <w:t xml:space="preserve">Curtrese L. Minix, Kenneth J. Guidry, </w:t>
      </w:r>
      <w:proofErr w:type="spellStart"/>
      <w:r w:rsidR="00481ABB" w:rsidRPr="008D625D">
        <w:rPr>
          <w:kern w:val="28"/>
          <w:sz w:val="22"/>
          <w:szCs w:val="22"/>
        </w:rPr>
        <w:t>Lendell</w:t>
      </w:r>
      <w:proofErr w:type="spellEnd"/>
      <w:r w:rsidR="00481ABB" w:rsidRPr="008D625D">
        <w:rPr>
          <w:kern w:val="28"/>
          <w:sz w:val="22"/>
          <w:szCs w:val="22"/>
        </w:rPr>
        <w:t xml:space="preserve"> J. “Pete” </w:t>
      </w:r>
      <w:proofErr w:type="spellStart"/>
      <w:r w:rsidR="00481ABB" w:rsidRPr="008D625D">
        <w:rPr>
          <w:kern w:val="28"/>
          <w:sz w:val="22"/>
          <w:szCs w:val="22"/>
        </w:rPr>
        <w:t>Babineaux</w:t>
      </w:r>
      <w:proofErr w:type="spellEnd"/>
      <w:r w:rsidR="00481ABB" w:rsidRPr="008D625D">
        <w:rPr>
          <w:kern w:val="28"/>
          <w:sz w:val="22"/>
          <w:szCs w:val="22"/>
        </w:rPr>
        <w:t>, Calise Michael Doucet and James A. “Jimmy” Fontenot.</w:t>
      </w:r>
    </w:p>
    <w:p w:rsidR="00FC340B" w:rsidRPr="008D625D" w:rsidRDefault="00CF4460" w:rsidP="00762106">
      <w:pPr>
        <w:jc w:val="both"/>
        <w:rPr>
          <w:kern w:val="28"/>
          <w:sz w:val="22"/>
          <w:szCs w:val="22"/>
        </w:rPr>
      </w:pPr>
      <w:r w:rsidRPr="008D625D">
        <w:rPr>
          <w:kern w:val="28"/>
          <w:sz w:val="22"/>
          <w:szCs w:val="22"/>
        </w:rPr>
        <w:t xml:space="preserve">  </w:t>
      </w:r>
      <w:r w:rsidRPr="008D625D">
        <w:rPr>
          <w:kern w:val="28"/>
          <w:sz w:val="22"/>
          <w:szCs w:val="22"/>
        </w:rPr>
        <w:tab/>
        <w:t>NAYS:  0</w:t>
      </w:r>
      <w:r w:rsidRPr="008D625D">
        <w:rPr>
          <w:kern w:val="28"/>
          <w:sz w:val="22"/>
          <w:szCs w:val="22"/>
        </w:rPr>
        <w:tab/>
        <w:t xml:space="preserve">    ABSTAIN:  0          ABSENT:  0</w:t>
      </w:r>
    </w:p>
    <w:p w:rsidR="00FC340B" w:rsidRPr="008D625D" w:rsidRDefault="00FC340B" w:rsidP="00186EF4">
      <w:pPr>
        <w:rPr>
          <w:kern w:val="28"/>
          <w:sz w:val="22"/>
          <w:szCs w:val="22"/>
        </w:rPr>
      </w:pPr>
    </w:p>
    <w:p w:rsidR="00F84F86" w:rsidRPr="008D625D" w:rsidRDefault="00F84F86" w:rsidP="00186EF4">
      <w:pPr>
        <w:rPr>
          <w:kern w:val="28"/>
          <w:sz w:val="22"/>
          <w:szCs w:val="22"/>
        </w:rPr>
      </w:pPr>
    </w:p>
    <w:p w:rsidR="005F2F42" w:rsidRPr="008D625D" w:rsidRDefault="00322EBA" w:rsidP="00186EF4">
      <w:pPr>
        <w:rPr>
          <w:kern w:val="28"/>
          <w:sz w:val="22"/>
          <w:szCs w:val="22"/>
        </w:rPr>
      </w:pPr>
      <w:r w:rsidRPr="008D625D">
        <w:rPr>
          <w:b/>
          <w:kern w:val="28"/>
          <w:sz w:val="22"/>
          <w:szCs w:val="22"/>
        </w:rPr>
        <w:t>__________________________</w:t>
      </w:r>
      <w:r w:rsidR="007A5BBE" w:rsidRPr="008D625D">
        <w:rPr>
          <w:b/>
          <w:kern w:val="28"/>
          <w:sz w:val="22"/>
          <w:szCs w:val="22"/>
        </w:rPr>
        <w:t>_____</w:t>
      </w:r>
      <w:r w:rsidRPr="008D625D">
        <w:rPr>
          <w:b/>
          <w:kern w:val="28"/>
          <w:sz w:val="22"/>
          <w:szCs w:val="22"/>
        </w:rPr>
        <w:t>_____</w:t>
      </w:r>
      <w:r w:rsidRPr="008D625D">
        <w:rPr>
          <w:b/>
          <w:kern w:val="28"/>
          <w:sz w:val="22"/>
          <w:szCs w:val="22"/>
        </w:rPr>
        <w:tab/>
        <w:t xml:space="preserve">  </w:t>
      </w:r>
      <w:r w:rsidR="003A658C" w:rsidRPr="008D625D">
        <w:rPr>
          <w:b/>
          <w:kern w:val="28"/>
          <w:sz w:val="22"/>
          <w:szCs w:val="22"/>
        </w:rPr>
        <w:tab/>
      </w:r>
      <w:r w:rsidRPr="008D625D">
        <w:rPr>
          <w:b/>
          <w:kern w:val="28"/>
          <w:sz w:val="22"/>
          <w:szCs w:val="22"/>
        </w:rPr>
        <w:t>______________________________</w:t>
      </w:r>
      <w:r w:rsidR="007A5BBE" w:rsidRPr="008D625D">
        <w:rPr>
          <w:b/>
          <w:kern w:val="28"/>
          <w:sz w:val="22"/>
          <w:szCs w:val="22"/>
        </w:rPr>
        <w:t>_____</w:t>
      </w:r>
      <w:r w:rsidRPr="008D625D">
        <w:rPr>
          <w:b/>
          <w:kern w:val="28"/>
          <w:sz w:val="22"/>
          <w:szCs w:val="22"/>
        </w:rPr>
        <w:t>__</w:t>
      </w:r>
      <w:r w:rsidRPr="008D625D">
        <w:rPr>
          <w:kern w:val="28"/>
          <w:sz w:val="22"/>
          <w:szCs w:val="22"/>
          <w:u w:val="single"/>
        </w:rPr>
        <w:t xml:space="preserve">   </w:t>
      </w:r>
      <w:r w:rsidRPr="008D625D">
        <w:rPr>
          <w:kern w:val="28"/>
          <w:sz w:val="22"/>
          <w:szCs w:val="22"/>
        </w:rPr>
        <w:t xml:space="preserve">          </w:t>
      </w:r>
      <w:r w:rsidR="007A5BBE" w:rsidRPr="008D625D">
        <w:rPr>
          <w:kern w:val="28"/>
          <w:sz w:val="22"/>
          <w:szCs w:val="22"/>
        </w:rPr>
        <w:t>CHARLES E. ROBICHAUX</w:t>
      </w:r>
      <w:r w:rsidRPr="008D625D">
        <w:rPr>
          <w:kern w:val="28"/>
          <w:sz w:val="22"/>
          <w:szCs w:val="22"/>
        </w:rPr>
        <w:t xml:space="preserve">, MAYOR     </w:t>
      </w:r>
      <w:r w:rsidRPr="008D625D">
        <w:rPr>
          <w:kern w:val="28"/>
          <w:sz w:val="22"/>
          <w:szCs w:val="22"/>
        </w:rPr>
        <w:tab/>
      </w:r>
      <w:r w:rsidRPr="008D625D">
        <w:rPr>
          <w:kern w:val="28"/>
          <w:sz w:val="22"/>
          <w:szCs w:val="22"/>
        </w:rPr>
        <w:tab/>
      </w:r>
      <w:r w:rsidR="007A5BBE" w:rsidRPr="008D625D">
        <w:rPr>
          <w:kern w:val="28"/>
          <w:sz w:val="22"/>
          <w:szCs w:val="22"/>
        </w:rPr>
        <w:t xml:space="preserve"> ANNETTE R. CUTRERA</w:t>
      </w:r>
      <w:r w:rsidRPr="008D625D">
        <w:rPr>
          <w:kern w:val="28"/>
          <w:sz w:val="22"/>
          <w:szCs w:val="22"/>
        </w:rPr>
        <w:t>, CITY CLERK</w:t>
      </w:r>
    </w:p>
    <w:p w:rsidR="0081236C" w:rsidRPr="008D625D" w:rsidRDefault="0081236C" w:rsidP="00186EF4">
      <w:pPr>
        <w:rPr>
          <w:sz w:val="22"/>
          <w:szCs w:val="22"/>
        </w:rPr>
      </w:pPr>
    </w:p>
    <w:p w:rsidR="007475E8" w:rsidRPr="008D625D" w:rsidRDefault="007475E8" w:rsidP="00186EF4">
      <w:pPr>
        <w:rPr>
          <w:sz w:val="22"/>
          <w:szCs w:val="22"/>
        </w:rPr>
      </w:pPr>
    </w:p>
    <w:p w:rsidR="007475E8" w:rsidRDefault="007475E8" w:rsidP="00186EF4">
      <w:pPr>
        <w:rPr>
          <w:sz w:val="22"/>
          <w:szCs w:val="22"/>
        </w:rPr>
      </w:pPr>
    </w:p>
    <w:p w:rsidR="007475E8" w:rsidRPr="00A110A1" w:rsidRDefault="007475E8" w:rsidP="00186EF4">
      <w:pPr>
        <w:rPr>
          <w:sz w:val="22"/>
          <w:szCs w:val="22"/>
        </w:rPr>
      </w:pPr>
    </w:p>
    <w:sectPr w:rsidR="007475E8" w:rsidRPr="00A110A1" w:rsidSect="00092212">
      <w:footerReference w:type="default" r:id="rId9"/>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3C" w:rsidRDefault="007C373C">
      <w:r>
        <w:separator/>
      </w:r>
    </w:p>
  </w:endnote>
  <w:endnote w:type="continuationSeparator" w:id="0">
    <w:p w:rsidR="007C373C" w:rsidRDefault="007C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96" w:rsidRDefault="00407096">
    <w:pPr>
      <w:spacing w:line="240" w:lineRule="exact"/>
    </w:pPr>
  </w:p>
  <w:p w:rsidR="00407096" w:rsidRDefault="00407096">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3C" w:rsidRDefault="007C373C">
      <w:r>
        <w:separator/>
      </w:r>
    </w:p>
  </w:footnote>
  <w:footnote w:type="continuationSeparator" w:id="0">
    <w:p w:rsidR="007C373C" w:rsidRDefault="007C3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2F8"/>
    <w:multiLevelType w:val="hybridMultilevel"/>
    <w:tmpl w:val="740A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5C47DF"/>
    <w:multiLevelType w:val="hybridMultilevel"/>
    <w:tmpl w:val="948892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F8350A"/>
    <w:multiLevelType w:val="hybridMultilevel"/>
    <w:tmpl w:val="916E90E0"/>
    <w:lvl w:ilvl="0" w:tplc="F600F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B90BE1"/>
    <w:multiLevelType w:val="hybridMultilevel"/>
    <w:tmpl w:val="7E46C92C"/>
    <w:lvl w:ilvl="0" w:tplc="B45CCA6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E2527"/>
    <w:multiLevelType w:val="hybridMultilevel"/>
    <w:tmpl w:val="ABD0F5E0"/>
    <w:lvl w:ilvl="0" w:tplc="3370C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514E5"/>
    <w:multiLevelType w:val="hybridMultilevel"/>
    <w:tmpl w:val="047AF9E0"/>
    <w:lvl w:ilvl="0" w:tplc="884679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C50CD0"/>
    <w:multiLevelType w:val="hybridMultilevel"/>
    <w:tmpl w:val="1C5E9406"/>
    <w:lvl w:ilvl="0" w:tplc="E51CFCF0">
      <w:start w:val="1"/>
      <w:numFmt w:val="decimal"/>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26D451D8"/>
    <w:multiLevelType w:val="hybridMultilevel"/>
    <w:tmpl w:val="08A87318"/>
    <w:lvl w:ilvl="0" w:tplc="BBD451E4">
      <w:start w:val="1"/>
      <w:numFmt w:val="decimal"/>
      <w:lvlText w:val="%1."/>
      <w:lvlJc w:val="left"/>
      <w:pPr>
        <w:ind w:left="900" w:hanging="360"/>
      </w:pPr>
      <w:rPr>
        <w:rFonts w:hint="default"/>
        <w:b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CC423EE"/>
    <w:multiLevelType w:val="hybridMultilevel"/>
    <w:tmpl w:val="CBEE0202"/>
    <w:lvl w:ilvl="0" w:tplc="BA0CF96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nsid w:val="2DE55CCA"/>
    <w:multiLevelType w:val="hybridMultilevel"/>
    <w:tmpl w:val="A6F8F62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2F2B493E"/>
    <w:multiLevelType w:val="hybridMultilevel"/>
    <w:tmpl w:val="244CD630"/>
    <w:lvl w:ilvl="0" w:tplc="BE02D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36315"/>
    <w:multiLevelType w:val="hybridMultilevel"/>
    <w:tmpl w:val="2B384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A205D"/>
    <w:multiLevelType w:val="hybridMultilevel"/>
    <w:tmpl w:val="7D8842AE"/>
    <w:lvl w:ilvl="0" w:tplc="56A423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D5741D"/>
    <w:multiLevelType w:val="hybridMultilevel"/>
    <w:tmpl w:val="1A1AE174"/>
    <w:lvl w:ilvl="0" w:tplc="4914F5F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38804FB4"/>
    <w:multiLevelType w:val="hybridMultilevel"/>
    <w:tmpl w:val="D14CE1E4"/>
    <w:lvl w:ilvl="0" w:tplc="F37A52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E079BF"/>
    <w:multiLevelType w:val="hybridMultilevel"/>
    <w:tmpl w:val="7F30EDA8"/>
    <w:lvl w:ilvl="0" w:tplc="22D0D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F707BF"/>
    <w:multiLevelType w:val="hybridMultilevel"/>
    <w:tmpl w:val="FB7EC5DE"/>
    <w:lvl w:ilvl="0" w:tplc="D3AC15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7527D0"/>
    <w:multiLevelType w:val="hybridMultilevel"/>
    <w:tmpl w:val="0014795E"/>
    <w:lvl w:ilvl="0" w:tplc="D64A92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1C3562"/>
    <w:multiLevelType w:val="hybridMultilevel"/>
    <w:tmpl w:val="EEFCF40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C191A"/>
    <w:multiLevelType w:val="singleLevel"/>
    <w:tmpl w:val="6B1A52FC"/>
    <w:lvl w:ilvl="0">
      <w:start w:val="1"/>
      <w:numFmt w:val="decimal"/>
      <w:lvlText w:val="%1."/>
      <w:lvlJc w:val="left"/>
      <w:pPr>
        <w:tabs>
          <w:tab w:val="num" w:pos="1440"/>
        </w:tabs>
        <w:ind w:left="1440" w:hanging="360"/>
      </w:pPr>
      <w:rPr>
        <w:rFonts w:hint="default"/>
      </w:rPr>
    </w:lvl>
  </w:abstractNum>
  <w:abstractNum w:abstractNumId="21">
    <w:nsid w:val="5112767B"/>
    <w:multiLevelType w:val="hybridMultilevel"/>
    <w:tmpl w:val="2072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A1B1F"/>
    <w:multiLevelType w:val="hybridMultilevel"/>
    <w:tmpl w:val="CD82A200"/>
    <w:lvl w:ilvl="0" w:tplc="FFFFFFFF">
      <w:start w:val="1"/>
      <w:numFmt w:val="decimal"/>
      <w:lvlText w:val="%1."/>
      <w:lvlJc w:val="left"/>
      <w:pPr>
        <w:tabs>
          <w:tab w:val="num" w:pos="1500"/>
        </w:tabs>
        <w:ind w:left="1500" w:hanging="360"/>
      </w:pPr>
      <w:rPr>
        <w:rFonts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23">
    <w:nsid w:val="5A650C32"/>
    <w:multiLevelType w:val="hybridMultilevel"/>
    <w:tmpl w:val="6BE0F87A"/>
    <w:lvl w:ilvl="0" w:tplc="855C8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A30E5A"/>
    <w:multiLevelType w:val="hybridMultilevel"/>
    <w:tmpl w:val="19A886C0"/>
    <w:lvl w:ilvl="0" w:tplc="36ACAB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F350793"/>
    <w:multiLevelType w:val="hybridMultilevel"/>
    <w:tmpl w:val="17EC0112"/>
    <w:lvl w:ilvl="0" w:tplc="5E183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734FE3"/>
    <w:multiLevelType w:val="singleLevel"/>
    <w:tmpl w:val="1C8ED504"/>
    <w:lvl w:ilvl="0">
      <w:start w:val="1"/>
      <w:numFmt w:val="decimal"/>
      <w:lvlText w:val="%1."/>
      <w:lvlJc w:val="left"/>
      <w:pPr>
        <w:tabs>
          <w:tab w:val="num" w:pos="720"/>
        </w:tabs>
        <w:ind w:left="720" w:hanging="720"/>
      </w:pPr>
      <w:rPr>
        <w:rFonts w:hint="default"/>
      </w:rPr>
    </w:lvl>
  </w:abstractNum>
  <w:num w:numId="1">
    <w:abstractNumId w:val="14"/>
  </w:num>
  <w:num w:numId="2">
    <w:abstractNumId w:val="18"/>
  </w:num>
  <w:num w:numId="3">
    <w:abstractNumId w:val="22"/>
  </w:num>
  <w:num w:numId="4">
    <w:abstractNumId w:val="9"/>
  </w:num>
  <w:num w:numId="5">
    <w:abstractNumId w:val="20"/>
  </w:num>
  <w:num w:numId="6">
    <w:abstractNumId w:val="13"/>
  </w:num>
  <w:num w:numId="7">
    <w:abstractNumId w:val="24"/>
  </w:num>
  <w:num w:numId="8">
    <w:abstractNumId w:val="6"/>
  </w:num>
  <w:num w:numId="9">
    <w:abstractNumId w:val="8"/>
  </w:num>
  <w:num w:numId="10">
    <w:abstractNumId w:val="2"/>
  </w:num>
  <w:num w:numId="11">
    <w:abstractNumId w:val="26"/>
  </w:num>
  <w:num w:numId="12">
    <w:abstractNumId w:val="17"/>
  </w:num>
  <w:num w:numId="13">
    <w:abstractNumId w:val="5"/>
  </w:num>
  <w:num w:numId="14">
    <w:abstractNumId w:val="25"/>
  </w:num>
  <w:num w:numId="15">
    <w:abstractNumId w:val="0"/>
  </w:num>
  <w:num w:numId="16">
    <w:abstractNumId w:val="23"/>
  </w:num>
  <w:num w:numId="17">
    <w:abstractNumId w:val="12"/>
  </w:num>
  <w:num w:numId="18">
    <w:abstractNumId w:val="15"/>
  </w:num>
  <w:num w:numId="19">
    <w:abstractNumId w:val="11"/>
  </w:num>
  <w:num w:numId="20">
    <w:abstractNumId w:val="7"/>
  </w:num>
  <w:num w:numId="21">
    <w:abstractNumId w:val="4"/>
  </w:num>
  <w:num w:numId="22">
    <w:abstractNumId w:val="10"/>
  </w:num>
  <w:num w:numId="23">
    <w:abstractNumId w:val="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1003C"/>
    <w:rsid w:val="000108DB"/>
    <w:rsid w:val="00021C03"/>
    <w:rsid w:val="00022635"/>
    <w:rsid w:val="000301C0"/>
    <w:rsid w:val="000358D0"/>
    <w:rsid w:val="00041D32"/>
    <w:rsid w:val="00042791"/>
    <w:rsid w:val="00045597"/>
    <w:rsid w:val="00045FB9"/>
    <w:rsid w:val="000467D6"/>
    <w:rsid w:val="000614E5"/>
    <w:rsid w:val="000776C1"/>
    <w:rsid w:val="00081EEA"/>
    <w:rsid w:val="0009220C"/>
    <w:rsid w:val="00092212"/>
    <w:rsid w:val="00094244"/>
    <w:rsid w:val="00095CB1"/>
    <w:rsid w:val="000A1768"/>
    <w:rsid w:val="000A47FA"/>
    <w:rsid w:val="000A6F5D"/>
    <w:rsid w:val="000B0760"/>
    <w:rsid w:val="000B78FE"/>
    <w:rsid w:val="000C6946"/>
    <w:rsid w:val="000E3F75"/>
    <w:rsid w:val="000E7343"/>
    <w:rsid w:val="001042BD"/>
    <w:rsid w:val="001127DD"/>
    <w:rsid w:val="00112BB6"/>
    <w:rsid w:val="00125088"/>
    <w:rsid w:val="00133FAA"/>
    <w:rsid w:val="00137118"/>
    <w:rsid w:val="00140A2F"/>
    <w:rsid w:val="00143101"/>
    <w:rsid w:val="00152E25"/>
    <w:rsid w:val="00166A1B"/>
    <w:rsid w:val="00170DAD"/>
    <w:rsid w:val="00171CED"/>
    <w:rsid w:val="00174056"/>
    <w:rsid w:val="001772CE"/>
    <w:rsid w:val="0018467C"/>
    <w:rsid w:val="001869B0"/>
    <w:rsid w:val="00186E4A"/>
    <w:rsid w:val="00186EF4"/>
    <w:rsid w:val="00190484"/>
    <w:rsid w:val="00195299"/>
    <w:rsid w:val="001A4D45"/>
    <w:rsid w:val="001A7050"/>
    <w:rsid w:val="001A715A"/>
    <w:rsid w:val="001C062E"/>
    <w:rsid w:val="001C3AC1"/>
    <w:rsid w:val="001C573A"/>
    <w:rsid w:val="001C6104"/>
    <w:rsid w:val="001E0CF2"/>
    <w:rsid w:val="001F4910"/>
    <w:rsid w:val="001F7514"/>
    <w:rsid w:val="002043A4"/>
    <w:rsid w:val="00210432"/>
    <w:rsid w:val="0021334D"/>
    <w:rsid w:val="00213352"/>
    <w:rsid w:val="00216223"/>
    <w:rsid w:val="002164E7"/>
    <w:rsid w:val="00220730"/>
    <w:rsid w:val="0022644F"/>
    <w:rsid w:val="00233962"/>
    <w:rsid w:val="002348D6"/>
    <w:rsid w:val="00241D67"/>
    <w:rsid w:val="002428B9"/>
    <w:rsid w:val="002472A8"/>
    <w:rsid w:val="002624F2"/>
    <w:rsid w:val="00267518"/>
    <w:rsid w:val="00273516"/>
    <w:rsid w:val="00274A0F"/>
    <w:rsid w:val="00283252"/>
    <w:rsid w:val="00295177"/>
    <w:rsid w:val="0029687E"/>
    <w:rsid w:val="002A2BF6"/>
    <w:rsid w:val="002B18BD"/>
    <w:rsid w:val="002B2427"/>
    <w:rsid w:val="002C3C1D"/>
    <w:rsid w:val="002D545E"/>
    <w:rsid w:val="002E35B2"/>
    <w:rsid w:val="002E51E9"/>
    <w:rsid w:val="002F246D"/>
    <w:rsid w:val="002F3ACA"/>
    <w:rsid w:val="002F6C39"/>
    <w:rsid w:val="00302C4F"/>
    <w:rsid w:val="003052FF"/>
    <w:rsid w:val="0032082A"/>
    <w:rsid w:val="00322EBA"/>
    <w:rsid w:val="00326320"/>
    <w:rsid w:val="00333FCF"/>
    <w:rsid w:val="00346652"/>
    <w:rsid w:val="00354BE7"/>
    <w:rsid w:val="00370612"/>
    <w:rsid w:val="0037429F"/>
    <w:rsid w:val="0037750B"/>
    <w:rsid w:val="003843BC"/>
    <w:rsid w:val="003A0072"/>
    <w:rsid w:val="003A0347"/>
    <w:rsid w:val="003A136D"/>
    <w:rsid w:val="003A26FD"/>
    <w:rsid w:val="003A495B"/>
    <w:rsid w:val="003A658C"/>
    <w:rsid w:val="003B24EC"/>
    <w:rsid w:val="003B4634"/>
    <w:rsid w:val="003C5CAF"/>
    <w:rsid w:val="003C7BB3"/>
    <w:rsid w:val="00407096"/>
    <w:rsid w:val="00434133"/>
    <w:rsid w:val="00447287"/>
    <w:rsid w:val="0045735A"/>
    <w:rsid w:val="00461F9D"/>
    <w:rsid w:val="00481A1C"/>
    <w:rsid w:val="00481ABB"/>
    <w:rsid w:val="004840DE"/>
    <w:rsid w:val="00490F7B"/>
    <w:rsid w:val="004A2895"/>
    <w:rsid w:val="004D1AED"/>
    <w:rsid w:val="004D7E4D"/>
    <w:rsid w:val="004E38FA"/>
    <w:rsid w:val="004F0649"/>
    <w:rsid w:val="004F0C27"/>
    <w:rsid w:val="004F3CB2"/>
    <w:rsid w:val="004F6080"/>
    <w:rsid w:val="004F7FFA"/>
    <w:rsid w:val="00502B27"/>
    <w:rsid w:val="00505807"/>
    <w:rsid w:val="005106C8"/>
    <w:rsid w:val="00526D4B"/>
    <w:rsid w:val="00526D85"/>
    <w:rsid w:val="0053194F"/>
    <w:rsid w:val="00533D51"/>
    <w:rsid w:val="005349C8"/>
    <w:rsid w:val="00542E26"/>
    <w:rsid w:val="00550C3D"/>
    <w:rsid w:val="00555BAD"/>
    <w:rsid w:val="00561275"/>
    <w:rsid w:val="005616BF"/>
    <w:rsid w:val="0056230E"/>
    <w:rsid w:val="00562740"/>
    <w:rsid w:val="0056649B"/>
    <w:rsid w:val="005678F7"/>
    <w:rsid w:val="00567B2B"/>
    <w:rsid w:val="0057121C"/>
    <w:rsid w:val="00573FF7"/>
    <w:rsid w:val="0058348C"/>
    <w:rsid w:val="005857C2"/>
    <w:rsid w:val="005A2D85"/>
    <w:rsid w:val="005A3EC4"/>
    <w:rsid w:val="005A6468"/>
    <w:rsid w:val="005D12A6"/>
    <w:rsid w:val="005D26F6"/>
    <w:rsid w:val="005D6FB1"/>
    <w:rsid w:val="005D7BE2"/>
    <w:rsid w:val="005D7EF0"/>
    <w:rsid w:val="005F2293"/>
    <w:rsid w:val="005F2F42"/>
    <w:rsid w:val="0060360F"/>
    <w:rsid w:val="00610303"/>
    <w:rsid w:val="006114D7"/>
    <w:rsid w:val="00611631"/>
    <w:rsid w:val="00623E53"/>
    <w:rsid w:val="00624BB7"/>
    <w:rsid w:val="006358B5"/>
    <w:rsid w:val="00636539"/>
    <w:rsid w:val="00640FFD"/>
    <w:rsid w:val="00645D19"/>
    <w:rsid w:val="00651343"/>
    <w:rsid w:val="0065163D"/>
    <w:rsid w:val="00651F86"/>
    <w:rsid w:val="006547FD"/>
    <w:rsid w:val="00661B41"/>
    <w:rsid w:val="0066349A"/>
    <w:rsid w:val="006658B3"/>
    <w:rsid w:val="00676302"/>
    <w:rsid w:val="00681067"/>
    <w:rsid w:val="00692821"/>
    <w:rsid w:val="006978BB"/>
    <w:rsid w:val="006B593A"/>
    <w:rsid w:val="006B5C1D"/>
    <w:rsid w:val="006B66B9"/>
    <w:rsid w:val="006C0456"/>
    <w:rsid w:val="006D1C56"/>
    <w:rsid w:val="006D25AF"/>
    <w:rsid w:val="006D437C"/>
    <w:rsid w:val="006E045C"/>
    <w:rsid w:val="00711466"/>
    <w:rsid w:val="00730877"/>
    <w:rsid w:val="00735B53"/>
    <w:rsid w:val="00740160"/>
    <w:rsid w:val="0074457E"/>
    <w:rsid w:val="0074475D"/>
    <w:rsid w:val="007475E8"/>
    <w:rsid w:val="00756DAC"/>
    <w:rsid w:val="00762106"/>
    <w:rsid w:val="00764D55"/>
    <w:rsid w:val="0076598D"/>
    <w:rsid w:val="0076740B"/>
    <w:rsid w:val="00780C73"/>
    <w:rsid w:val="00781F04"/>
    <w:rsid w:val="00783ADC"/>
    <w:rsid w:val="00787361"/>
    <w:rsid w:val="00797A75"/>
    <w:rsid w:val="007A1313"/>
    <w:rsid w:val="007A1E92"/>
    <w:rsid w:val="007A4289"/>
    <w:rsid w:val="007A568E"/>
    <w:rsid w:val="007A5BBE"/>
    <w:rsid w:val="007C2845"/>
    <w:rsid w:val="007C373C"/>
    <w:rsid w:val="007C4BCA"/>
    <w:rsid w:val="007D6F34"/>
    <w:rsid w:val="007E2BA7"/>
    <w:rsid w:val="007F77DF"/>
    <w:rsid w:val="00802199"/>
    <w:rsid w:val="008029BF"/>
    <w:rsid w:val="00802A69"/>
    <w:rsid w:val="00806BE6"/>
    <w:rsid w:val="00810D0D"/>
    <w:rsid w:val="0081236C"/>
    <w:rsid w:val="00817075"/>
    <w:rsid w:val="00817DEE"/>
    <w:rsid w:val="0082477E"/>
    <w:rsid w:val="008248C9"/>
    <w:rsid w:val="00824BE7"/>
    <w:rsid w:val="00824DAA"/>
    <w:rsid w:val="008314D1"/>
    <w:rsid w:val="00832EEF"/>
    <w:rsid w:val="008374AC"/>
    <w:rsid w:val="008435DE"/>
    <w:rsid w:val="00844491"/>
    <w:rsid w:val="00845272"/>
    <w:rsid w:val="00846027"/>
    <w:rsid w:val="008579C7"/>
    <w:rsid w:val="00864E27"/>
    <w:rsid w:val="00865B47"/>
    <w:rsid w:val="008673EA"/>
    <w:rsid w:val="00872F31"/>
    <w:rsid w:val="008807A8"/>
    <w:rsid w:val="00881D4F"/>
    <w:rsid w:val="00890A45"/>
    <w:rsid w:val="0089440D"/>
    <w:rsid w:val="008946FD"/>
    <w:rsid w:val="00894812"/>
    <w:rsid w:val="008A186D"/>
    <w:rsid w:val="008A2209"/>
    <w:rsid w:val="008A3394"/>
    <w:rsid w:val="008A7D6B"/>
    <w:rsid w:val="008B5358"/>
    <w:rsid w:val="008C3B5B"/>
    <w:rsid w:val="008C7EDD"/>
    <w:rsid w:val="008D625D"/>
    <w:rsid w:val="008E1E8C"/>
    <w:rsid w:val="008E27B7"/>
    <w:rsid w:val="008E6F86"/>
    <w:rsid w:val="008E7740"/>
    <w:rsid w:val="008F6481"/>
    <w:rsid w:val="00903E53"/>
    <w:rsid w:val="00904041"/>
    <w:rsid w:val="00921D42"/>
    <w:rsid w:val="00926859"/>
    <w:rsid w:val="0093482F"/>
    <w:rsid w:val="00935838"/>
    <w:rsid w:val="00953BC4"/>
    <w:rsid w:val="00954EE6"/>
    <w:rsid w:val="00955113"/>
    <w:rsid w:val="00960A2E"/>
    <w:rsid w:val="00973208"/>
    <w:rsid w:val="0098233D"/>
    <w:rsid w:val="00985D70"/>
    <w:rsid w:val="00991A78"/>
    <w:rsid w:val="00992B22"/>
    <w:rsid w:val="00992EBF"/>
    <w:rsid w:val="009A1089"/>
    <w:rsid w:val="009A25BA"/>
    <w:rsid w:val="009A6118"/>
    <w:rsid w:val="009A7EE1"/>
    <w:rsid w:val="009B4579"/>
    <w:rsid w:val="009B5DD1"/>
    <w:rsid w:val="009C23ED"/>
    <w:rsid w:val="009C418F"/>
    <w:rsid w:val="009D0015"/>
    <w:rsid w:val="009D13D3"/>
    <w:rsid w:val="009D1E73"/>
    <w:rsid w:val="009E067C"/>
    <w:rsid w:val="009E6256"/>
    <w:rsid w:val="009F0E0B"/>
    <w:rsid w:val="009F4CCF"/>
    <w:rsid w:val="009F63D1"/>
    <w:rsid w:val="00A01B7A"/>
    <w:rsid w:val="00A06173"/>
    <w:rsid w:val="00A105A0"/>
    <w:rsid w:val="00A110A1"/>
    <w:rsid w:val="00A135C8"/>
    <w:rsid w:val="00A14688"/>
    <w:rsid w:val="00A236A5"/>
    <w:rsid w:val="00A3082B"/>
    <w:rsid w:val="00A360B9"/>
    <w:rsid w:val="00A36486"/>
    <w:rsid w:val="00A36563"/>
    <w:rsid w:val="00A365B5"/>
    <w:rsid w:val="00A46038"/>
    <w:rsid w:val="00A4788F"/>
    <w:rsid w:val="00A5381A"/>
    <w:rsid w:val="00A55133"/>
    <w:rsid w:val="00A60145"/>
    <w:rsid w:val="00A67766"/>
    <w:rsid w:val="00A70749"/>
    <w:rsid w:val="00A767B6"/>
    <w:rsid w:val="00A80B3B"/>
    <w:rsid w:val="00A9151D"/>
    <w:rsid w:val="00A93F0A"/>
    <w:rsid w:val="00AB0617"/>
    <w:rsid w:val="00AB14C4"/>
    <w:rsid w:val="00AB3E20"/>
    <w:rsid w:val="00AB445D"/>
    <w:rsid w:val="00AB4DB5"/>
    <w:rsid w:val="00AC1BA7"/>
    <w:rsid w:val="00AC1CA0"/>
    <w:rsid w:val="00AD01C7"/>
    <w:rsid w:val="00AE1256"/>
    <w:rsid w:val="00AE569A"/>
    <w:rsid w:val="00AF35CD"/>
    <w:rsid w:val="00B02766"/>
    <w:rsid w:val="00B11121"/>
    <w:rsid w:val="00B147B2"/>
    <w:rsid w:val="00B20006"/>
    <w:rsid w:val="00B20A31"/>
    <w:rsid w:val="00B224BA"/>
    <w:rsid w:val="00B25C8D"/>
    <w:rsid w:val="00B27FF1"/>
    <w:rsid w:val="00B3033A"/>
    <w:rsid w:val="00B32BA2"/>
    <w:rsid w:val="00B33862"/>
    <w:rsid w:val="00B4096E"/>
    <w:rsid w:val="00B43BB9"/>
    <w:rsid w:val="00B4447E"/>
    <w:rsid w:val="00B55A8A"/>
    <w:rsid w:val="00B55EFA"/>
    <w:rsid w:val="00B61E1A"/>
    <w:rsid w:val="00B665DA"/>
    <w:rsid w:val="00B67855"/>
    <w:rsid w:val="00B74A21"/>
    <w:rsid w:val="00B74D7A"/>
    <w:rsid w:val="00B81803"/>
    <w:rsid w:val="00B936AD"/>
    <w:rsid w:val="00B9509B"/>
    <w:rsid w:val="00B9565C"/>
    <w:rsid w:val="00BB6DBE"/>
    <w:rsid w:val="00BC00A0"/>
    <w:rsid w:val="00BC2B12"/>
    <w:rsid w:val="00BD1685"/>
    <w:rsid w:val="00BD2F88"/>
    <w:rsid w:val="00BD329F"/>
    <w:rsid w:val="00BE246B"/>
    <w:rsid w:val="00BE719F"/>
    <w:rsid w:val="00C05614"/>
    <w:rsid w:val="00C06E42"/>
    <w:rsid w:val="00C0785C"/>
    <w:rsid w:val="00C111E1"/>
    <w:rsid w:val="00C16A72"/>
    <w:rsid w:val="00C22632"/>
    <w:rsid w:val="00C327F2"/>
    <w:rsid w:val="00C41DCB"/>
    <w:rsid w:val="00C42047"/>
    <w:rsid w:val="00C457B9"/>
    <w:rsid w:val="00C54569"/>
    <w:rsid w:val="00C548DF"/>
    <w:rsid w:val="00C70192"/>
    <w:rsid w:val="00C73D4F"/>
    <w:rsid w:val="00C8522B"/>
    <w:rsid w:val="00CA090A"/>
    <w:rsid w:val="00CA5001"/>
    <w:rsid w:val="00CA6491"/>
    <w:rsid w:val="00CB1623"/>
    <w:rsid w:val="00CB1CD4"/>
    <w:rsid w:val="00CB2258"/>
    <w:rsid w:val="00CB59EE"/>
    <w:rsid w:val="00CC3CD0"/>
    <w:rsid w:val="00CC5C04"/>
    <w:rsid w:val="00CD0C2A"/>
    <w:rsid w:val="00CE1ED3"/>
    <w:rsid w:val="00CE3E2C"/>
    <w:rsid w:val="00CF11F8"/>
    <w:rsid w:val="00CF4460"/>
    <w:rsid w:val="00CF4D25"/>
    <w:rsid w:val="00D0033B"/>
    <w:rsid w:val="00D00A7F"/>
    <w:rsid w:val="00D05911"/>
    <w:rsid w:val="00D1007E"/>
    <w:rsid w:val="00D13369"/>
    <w:rsid w:val="00D136F3"/>
    <w:rsid w:val="00D1579D"/>
    <w:rsid w:val="00D17394"/>
    <w:rsid w:val="00D460FE"/>
    <w:rsid w:val="00D541F3"/>
    <w:rsid w:val="00D67B6B"/>
    <w:rsid w:val="00D74152"/>
    <w:rsid w:val="00D810BC"/>
    <w:rsid w:val="00D82585"/>
    <w:rsid w:val="00D829F4"/>
    <w:rsid w:val="00D86020"/>
    <w:rsid w:val="00DB7504"/>
    <w:rsid w:val="00DB7A80"/>
    <w:rsid w:val="00DC1198"/>
    <w:rsid w:val="00DC2192"/>
    <w:rsid w:val="00DC6743"/>
    <w:rsid w:val="00DD1D2B"/>
    <w:rsid w:val="00DD2405"/>
    <w:rsid w:val="00DD36D2"/>
    <w:rsid w:val="00DD6AA8"/>
    <w:rsid w:val="00DD7924"/>
    <w:rsid w:val="00DF215D"/>
    <w:rsid w:val="00DF486B"/>
    <w:rsid w:val="00DF6830"/>
    <w:rsid w:val="00E02A5E"/>
    <w:rsid w:val="00E03086"/>
    <w:rsid w:val="00E03BC4"/>
    <w:rsid w:val="00E07FFA"/>
    <w:rsid w:val="00E10913"/>
    <w:rsid w:val="00E1648C"/>
    <w:rsid w:val="00E36A6B"/>
    <w:rsid w:val="00E36EDD"/>
    <w:rsid w:val="00E6316C"/>
    <w:rsid w:val="00E663D5"/>
    <w:rsid w:val="00E714EC"/>
    <w:rsid w:val="00E71C70"/>
    <w:rsid w:val="00E7415B"/>
    <w:rsid w:val="00E765CA"/>
    <w:rsid w:val="00E8475A"/>
    <w:rsid w:val="00E86DB0"/>
    <w:rsid w:val="00E940FD"/>
    <w:rsid w:val="00E97F83"/>
    <w:rsid w:val="00EA0A82"/>
    <w:rsid w:val="00EA2DB0"/>
    <w:rsid w:val="00EB0976"/>
    <w:rsid w:val="00EB1CF3"/>
    <w:rsid w:val="00EB663B"/>
    <w:rsid w:val="00EB7112"/>
    <w:rsid w:val="00ED175C"/>
    <w:rsid w:val="00EF4A3E"/>
    <w:rsid w:val="00F02015"/>
    <w:rsid w:val="00F02AD2"/>
    <w:rsid w:val="00F02BEE"/>
    <w:rsid w:val="00F12073"/>
    <w:rsid w:val="00F30FA8"/>
    <w:rsid w:val="00F35857"/>
    <w:rsid w:val="00F36C8D"/>
    <w:rsid w:val="00F37714"/>
    <w:rsid w:val="00F438E5"/>
    <w:rsid w:val="00F458F7"/>
    <w:rsid w:val="00F47EF9"/>
    <w:rsid w:val="00F52451"/>
    <w:rsid w:val="00F547E9"/>
    <w:rsid w:val="00F712F8"/>
    <w:rsid w:val="00F73BF3"/>
    <w:rsid w:val="00F7531C"/>
    <w:rsid w:val="00F8031C"/>
    <w:rsid w:val="00F808F8"/>
    <w:rsid w:val="00F84F86"/>
    <w:rsid w:val="00F9171B"/>
    <w:rsid w:val="00FA1C14"/>
    <w:rsid w:val="00FB0C07"/>
    <w:rsid w:val="00FC340B"/>
    <w:rsid w:val="00FC555B"/>
    <w:rsid w:val="00FE1703"/>
    <w:rsid w:val="00FE7330"/>
    <w:rsid w:val="00FE7A3C"/>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right="-18"/>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rsid w:val="00C548DF"/>
    <w:pPr>
      <w:tabs>
        <w:tab w:val="center" w:pos="4680"/>
        <w:tab w:val="right" w:pos="9360"/>
      </w:tabs>
    </w:pPr>
  </w:style>
  <w:style w:type="character" w:customStyle="1" w:styleId="FooterChar">
    <w:name w:val="Footer Char"/>
    <w:link w:val="Footer"/>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right="-18"/>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rsid w:val="00C548DF"/>
    <w:pPr>
      <w:tabs>
        <w:tab w:val="center" w:pos="4680"/>
        <w:tab w:val="right" w:pos="9360"/>
      </w:tabs>
    </w:pPr>
  </w:style>
  <w:style w:type="character" w:customStyle="1" w:styleId="FooterChar">
    <w:name w:val="Footer Char"/>
    <w:link w:val="Footer"/>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426">
      <w:bodyDiv w:val="1"/>
      <w:marLeft w:val="0"/>
      <w:marRight w:val="0"/>
      <w:marTop w:val="0"/>
      <w:marBottom w:val="0"/>
      <w:divBdr>
        <w:top w:val="none" w:sz="0" w:space="0" w:color="auto"/>
        <w:left w:val="none" w:sz="0" w:space="0" w:color="auto"/>
        <w:bottom w:val="none" w:sz="0" w:space="0" w:color="auto"/>
        <w:right w:val="none" w:sz="0" w:space="0" w:color="auto"/>
      </w:divBdr>
    </w:div>
    <w:div w:id="1195311507">
      <w:bodyDiv w:val="1"/>
      <w:marLeft w:val="0"/>
      <w:marRight w:val="0"/>
      <w:marTop w:val="0"/>
      <w:marBottom w:val="0"/>
      <w:divBdr>
        <w:top w:val="none" w:sz="0" w:space="0" w:color="auto"/>
        <w:left w:val="none" w:sz="0" w:space="0" w:color="auto"/>
        <w:bottom w:val="none" w:sz="0" w:space="0" w:color="auto"/>
        <w:right w:val="none" w:sz="0" w:space="0" w:color="auto"/>
      </w:divBdr>
    </w:div>
    <w:div w:id="1494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259B-4A7D-46F7-B6C2-54509714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5</Pages>
  <Words>1816</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PROCEEDINGS OF THE MAYOR AND THE BOARD OF ALDERMEN OF THE CITY OF RAYNE, STATE OF LOUISIANA, TAKEN AT A REGULAR MEETING HELD O</vt:lpstr>
    </vt:vector>
  </TitlesOfParts>
  <Company>DellComputerCorporation</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MAYOR AND THE BOARD OF ALDERMEN OF THE CITY OF RAYNE, STATE OF LOUISIANA, TAKEN AT A REGULAR MEETING HELD O</dc:title>
  <dc:creator>Unknown User</dc:creator>
  <cp:lastModifiedBy>Brittney</cp:lastModifiedBy>
  <cp:revision>9</cp:revision>
  <cp:lastPrinted>2017-09-13T14:44:00Z</cp:lastPrinted>
  <dcterms:created xsi:type="dcterms:W3CDTF">2017-09-11T14:53:00Z</dcterms:created>
  <dcterms:modified xsi:type="dcterms:W3CDTF">2017-09-13T17:38:00Z</dcterms:modified>
</cp:coreProperties>
</file>